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C0" w:rsidRPr="0012279F" w:rsidRDefault="00D238C0" w:rsidP="00D238C0">
      <w:pPr>
        <w:shd w:val="clear" w:color="auto" w:fill="FFFFFF"/>
        <w:spacing w:after="0" w:line="35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bookmarkStart w:id="0" w:name="_GoBack"/>
      <w:r w:rsidRPr="0012279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Обстоятельства, исключающие участие в производстве по уголовному делу защитника</w:t>
      </w:r>
    </w:p>
    <w:bookmarkEnd w:id="0"/>
    <w:p w:rsidR="00D238C0" w:rsidRPr="00407673" w:rsidRDefault="00D238C0" w:rsidP="00D238C0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В соответствии со ст. 51 Конституции Российской Федерации ст. 16 Уголовно-процессуального кодекса Российской Федерации (далее по тексту – УПК РФ) подозреваемому и обвиняемому обеспечивается право на защиту, которое они могут осуществлять лично либо с помощью защитника и (или) законного представителя.</w:t>
      </w:r>
    </w:p>
    <w:p w:rsidR="00D238C0" w:rsidRPr="00407673" w:rsidRDefault="00D238C0" w:rsidP="00D238C0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 xml:space="preserve">Законом установлено, что в качестве защитников могут участвовать адвокаты, а также </w:t>
      </w:r>
      <w:proofErr w:type="gramStart"/>
      <w:r w:rsidRPr="00407673">
        <w:rPr>
          <w:sz w:val="27"/>
          <w:szCs w:val="27"/>
        </w:rPr>
        <w:t>по  решению</w:t>
      </w:r>
      <w:proofErr w:type="gramEnd"/>
      <w:r w:rsidRPr="00407673">
        <w:rPr>
          <w:sz w:val="27"/>
          <w:szCs w:val="27"/>
        </w:rPr>
        <w:t xml:space="preserve"> суда допускаются в качестве защитника наряду с адвокатом (профессиональный защитник) один из близких родственников обвиняемого или иное лицо, о допуске которого ходатайствует обвиняемый. При производстве </w:t>
      </w:r>
      <w:proofErr w:type="gramStart"/>
      <w:r w:rsidRPr="00407673">
        <w:rPr>
          <w:sz w:val="27"/>
          <w:szCs w:val="27"/>
        </w:rPr>
        <w:t>у мирового судьи</w:t>
      </w:r>
      <w:proofErr w:type="gramEnd"/>
      <w:r w:rsidRPr="00407673">
        <w:rPr>
          <w:sz w:val="27"/>
          <w:szCs w:val="27"/>
        </w:rPr>
        <w:t xml:space="preserve"> указанное лицо допускается и вместо адвоката.</w:t>
      </w:r>
    </w:p>
    <w:p w:rsidR="00D238C0" w:rsidRPr="00407673" w:rsidRDefault="00D238C0" w:rsidP="00D238C0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 Адвокат может быть приглашен как самим подозреваемым (обвиняемым), так и законным представителем, а также другими лицами по его поручению или с согласия. При отсутствии возможности самостоятельно найти защитника, его участие обеспечивается дознавателем, следователем или судом.</w:t>
      </w:r>
    </w:p>
    <w:p w:rsidR="00D238C0" w:rsidRPr="00407673" w:rsidRDefault="00D238C0" w:rsidP="00D238C0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  Однако не все защитники могут быть допущены к участию, и на практике данный вопрос вызывает определенные сложности в применении положений уголовно-процессуального закона (ст. 72 УПК РФ).</w:t>
      </w:r>
    </w:p>
    <w:p w:rsidR="00D238C0" w:rsidRPr="00407673" w:rsidRDefault="00D238C0" w:rsidP="00D238C0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В связи с этим Верховный Суд Российской Федерации в своем постановлении Пленума от 30.06.2015 № 29 «О практике применения судами законодательства, обеспечивающего право на защиту в уголовном судопроизводстве» дал достаточно доступные разъяснения. </w:t>
      </w:r>
    </w:p>
    <w:p w:rsidR="00D238C0" w:rsidRPr="00407673" w:rsidRDefault="00D238C0" w:rsidP="00D238C0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Так, ст. 72 УПК РФ указывает, что защитник не вправе участвовать в производстве по уголовному делу и подлежит отводу в случаях если: он ранее участвовал в производстве по данному уголовному делу в качестве судьи, прокурора, следователя, начальника органа дознания, начальника подразделения дознания, дознавателя, помощника судьи, секретаря судебного заседания, свидетеля, эксперта, специалиста, переводчика или понятого; является близким родственником или родственником судьи, прокурора, следователя, начальника органа дознания, начальника подразделения дознания, дознавателя, помощника судьи, секретаря судебного заседания, принимавшего принимающего участие в производстве по данному уголовному делу или лица, интересы которого противоречат интересам участника уголовного судопроизводства, заключившего с ним соглашение об оказании защиты; оказывает или ранее оказывал юридическую помощь лицу, интересы которого противоречат интересам защищаемого им подозреваемого, обвиняемого либо представляемого им потерпевшего, гражданского истца, гражданского ответчика.</w:t>
      </w:r>
    </w:p>
    <w:p w:rsidR="00D238C0" w:rsidRPr="00407673" w:rsidRDefault="00D238C0" w:rsidP="00D238C0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 xml:space="preserve">Так, например, если между интересами обвиняемых, защиту которых осуществляет один адвокат, выявятся противоречия (признание обвинения одним лицом и оспаривание другим по одним и тем же эпизодам дела; изобличение одним обвиняемым другого и т.п.), то такой адвокат подлежит отводу. При этом данное правило распространяются и на те случаи, когда защитник оказывал свои </w:t>
      </w:r>
      <w:r w:rsidRPr="00407673">
        <w:rPr>
          <w:sz w:val="27"/>
          <w:szCs w:val="27"/>
        </w:rPr>
        <w:lastRenderedPageBreak/>
        <w:t>услуги и до начала уголовного преследования, но по вопросам непосредственно связанным с рассматриваемым делом. </w:t>
      </w:r>
    </w:p>
    <w:p w:rsidR="00D238C0" w:rsidRPr="00407673" w:rsidRDefault="00D238C0" w:rsidP="00D238C0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При наличии вышеперечисленных оснований лицо, осуществляющее расследование уголовного дела, а также суд самостоятельно или по ходатайству подозреваемого (обвиняемого) и иных участников уголовного судопроизводства обязаны принять меры к отводу такого адвоката.</w:t>
      </w:r>
    </w:p>
    <w:p w:rsidR="00D238C0" w:rsidRPr="00407673" w:rsidRDefault="00D238C0" w:rsidP="00D238C0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Наряду с этим, вопрос о законности отвода защитника может быть обжалован заинтересованными лицами руководителю органа расследования, прокурору или в суд (законность решения суда об отводе адвоката проверяется вышестоящей судебной инстанцией вместе с итоговым постановлением по делу).</w:t>
      </w:r>
    </w:p>
    <w:p w:rsidR="00D238C0" w:rsidRPr="00407673" w:rsidRDefault="00D238C0" w:rsidP="00D238C0">
      <w:pPr>
        <w:shd w:val="clear" w:color="auto" w:fill="FFFFFF"/>
        <w:spacing w:after="0" w:line="35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1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прокуратура Октябрьского района</w:t>
      </w:r>
    </w:p>
    <w:p w:rsidR="00C9773A" w:rsidRDefault="00C9773A"/>
    <w:sectPr w:rsidR="00C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C0"/>
    <w:rsid w:val="00C9773A"/>
    <w:rsid w:val="00D2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B23A1-218B-4C10-B862-8E82205A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2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2020-07-07T01:00:00Z</dcterms:created>
  <dcterms:modified xsi:type="dcterms:W3CDTF">2020-07-07T01:00:00Z</dcterms:modified>
</cp:coreProperties>
</file>