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21" w:rsidRPr="009768D5" w:rsidRDefault="00A53421" w:rsidP="00A53421">
      <w:pPr>
        <w:jc w:val="center"/>
        <w:rPr>
          <w:rStyle w:val="FontStyle53"/>
          <w:b w:val="0"/>
          <w:sz w:val="28"/>
          <w:szCs w:val="28"/>
        </w:rPr>
      </w:pPr>
      <w:r w:rsidRPr="009768D5">
        <w:rPr>
          <w:rStyle w:val="FontStyle53"/>
          <w:b w:val="0"/>
          <w:sz w:val="28"/>
          <w:szCs w:val="28"/>
        </w:rPr>
        <w:t>ИНФОРМАЦИЯ ДЛЯ ГРАЖДАН, ОФОРМИВШИХ ЗЕМЕЛЬНЫЕ УЧА</w:t>
      </w:r>
      <w:r w:rsidRPr="009768D5">
        <w:rPr>
          <w:rStyle w:val="FontStyle53"/>
          <w:b w:val="0"/>
          <w:sz w:val="28"/>
          <w:szCs w:val="28"/>
        </w:rPr>
        <w:softHyphen/>
        <w:t>СТКИ ПО ПРОГРАММЕ «ДАЛЬНЕВОСТОЧНЫЙ ГЕКТАР»</w:t>
      </w:r>
    </w:p>
    <w:p w:rsidR="00552778" w:rsidRPr="009768D5" w:rsidRDefault="00552778" w:rsidP="00552778">
      <w:pPr>
        <w:ind w:firstLine="709"/>
        <w:jc w:val="both"/>
        <w:rPr>
          <w:rStyle w:val="FontStyle53"/>
          <w:b w:val="0"/>
          <w:sz w:val="28"/>
          <w:szCs w:val="28"/>
        </w:rPr>
      </w:pPr>
    </w:p>
    <w:p w:rsidR="00552778" w:rsidRDefault="00A53421" w:rsidP="00552778">
      <w:pPr>
        <w:ind w:firstLine="709"/>
        <w:jc w:val="both"/>
        <w:rPr>
          <w:rStyle w:val="FontStyle53"/>
          <w:b w:val="0"/>
          <w:sz w:val="28"/>
          <w:szCs w:val="28"/>
        </w:rPr>
      </w:pPr>
      <w:proofErr w:type="gramStart"/>
      <w:r w:rsidRPr="009768D5">
        <w:rPr>
          <w:rStyle w:val="FontStyle53"/>
          <w:b w:val="0"/>
          <w:sz w:val="28"/>
          <w:szCs w:val="28"/>
        </w:rPr>
        <w:t xml:space="preserve">Администрация Октябрьского муниципального района ЕАО </w:t>
      </w:r>
      <w:r w:rsidR="00893D9C" w:rsidRPr="009768D5">
        <w:rPr>
          <w:rStyle w:val="FontStyle53"/>
          <w:b w:val="0"/>
          <w:sz w:val="28"/>
          <w:szCs w:val="28"/>
        </w:rPr>
        <w:t xml:space="preserve">информирует </w:t>
      </w:r>
      <w:r w:rsidR="009768D5" w:rsidRPr="009768D5">
        <w:rPr>
          <w:rStyle w:val="FontStyle53"/>
          <w:b w:val="0"/>
          <w:sz w:val="28"/>
          <w:szCs w:val="28"/>
        </w:rPr>
        <w:t>граждан</w:t>
      </w:r>
      <w:r w:rsidR="00893D9C" w:rsidRPr="009768D5">
        <w:rPr>
          <w:rStyle w:val="FontStyle53"/>
          <w:b w:val="0"/>
          <w:sz w:val="28"/>
          <w:szCs w:val="28"/>
        </w:rPr>
        <w:t xml:space="preserve">, оформивших в 2016 году земельные участки </w:t>
      </w:r>
      <w:r w:rsidR="009768D5" w:rsidRPr="009768D5">
        <w:rPr>
          <w:rStyle w:val="FontStyle53"/>
          <w:b w:val="0"/>
          <w:sz w:val="28"/>
          <w:szCs w:val="28"/>
        </w:rPr>
        <w:t xml:space="preserve">по программе «Дальневосточный гектар» (далее – 119-ФЗ) </w:t>
      </w:r>
      <w:r w:rsidR="00893D9C" w:rsidRPr="009768D5">
        <w:rPr>
          <w:rStyle w:val="FontStyle53"/>
          <w:b w:val="0"/>
          <w:sz w:val="28"/>
          <w:szCs w:val="28"/>
        </w:rPr>
        <w:t xml:space="preserve">о том, что </w:t>
      </w:r>
      <w:r w:rsidR="00552778" w:rsidRPr="009768D5">
        <w:rPr>
          <w:rStyle w:val="FontStyle53"/>
          <w:b w:val="0"/>
          <w:sz w:val="28"/>
          <w:szCs w:val="28"/>
        </w:rPr>
        <w:t>в соответствии с пунктом 1 статьи 10 119-ФЗ</w:t>
      </w:r>
      <w:r w:rsidR="00893D9C" w:rsidRPr="009768D5">
        <w:rPr>
          <w:rStyle w:val="FontStyle53"/>
          <w:b w:val="0"/>
          <w:sz w:val="28"/>
          <w:szCs w:val="28"/>
        </w:rPr>
        <w:t xml:space="preserve"> необходимо предос</w:t>
      </w:r>
      <w:r w:rsidR="00893D9C" w:rsidRPr="009768D5">
        <w:rPr>
          <w:rStyle w:val="FontStyle53"/>
          <w:b w:val="0"/>
          <w:sz w:val="28"/>
          <w:szCs w:val="28"/>
        </w:rPr>
        <w:softHyphen/>
        <w:t>тавить в комитет по управлению муниципальным имуществом админи</w:t>
      </w:r>
      <w:r w:rsidR="00893D9C" w:rsidRPr="009768D5">
        <w:rPr>
          <w:rStyle w:val="FontStyle53"/>
          <w:b w:val="0"/>
          <w:sz w:val="28"/>
          <w:szCs w:val="28"/>
        </w:rPr>
        <w:softHyphen/>
        <w:t>страции муниципального района (679230, ЕАО, Октябрьс</w:t>
      </w:r>
      <w:r w:rsidR="00893D9C" w:rsidRPr="009768D5">
        <w:rPr>
          <w:rStyle w:val="FontStyle53"/>
          <w:b w:val="0"/>
          <w:sz w:val="28"/>
          <w:szCs w:val="28"/>
        </w:rPr>
        <w:softHyphen/>
        <w:t xml:space="preserve">кий район, с. Амурзет, ул. Калинина, д. 25 </w:t>
      </w:r>
      <w:proofErr w:type="spellStart"/>
      <w:r w:rsidR="00893D9C" w:rsidRPr="009768D5">
        <w:rPr>
          <w:rStyle w:val="FontStyle53"/>
          <w:b w:val="0"/>
          <w:sz w:val="28"/>
          <w:szCs w:val="28"/>
        </w:rPr>
        <w:t>каб</w:t>
      </w:r>
      <w:proofErr w:type="spellEnd"/>
      <w:r w:rsidR="00893D9C" w:rsidRPr="009768D5">
        <w:rPr>
          <w:rStyle w:val="FontStyle53"/>
          <w:b w:val="0"/>
          <w:sz w:val="28"/>
          <w:szCs w:val="28"/>
        </w:rPr>
        <w:t>. 16) лично или посредством почтовой связи на бумажном</w:t>
      </w:r>
      <w:proofErr w:type="gramEnd"/>
      <w:r w:rsidR="00893D9C" w:rsidRPr="009768D5">
        <w:rPr>
          <w:rStyle w:val="FontStyle53"/>
          <w:b w:val="0"/>
          <w:sz w:val="28"/>
          <w:szCs w:val="28"/>
        </w:rPr>
        <w:t xml:space="preserve"> носителе либо в форме электронного доку</w:t>
      </w:r>
      <w:r w:rsidR="00893D9C" w:rsidRPr="009768D5">
        <w:rPr>
          <w:rStyle w:val="FontStyle53"/>
          <w:b w:val="0"/>
          <w:sz w:val="28"/>
          <w:szCs w:val="28"/>
        </w:rPr>
        <w:softHyphen/>
        <w:t>мента с использованием</w:t>
      </w:r>
      <w:r w:rsidR="009768D5" w:rsidRPr="009768D5">
        <w:rPr>
          <w:rStyle w:val="FontStyle53"/>
          <w:b w:val="0"/>
          <w:sz w:val="28"/>
          <w:szCs w:val="28"/>
        </w:rPr>
        <w:t xml:space="preserve"> Федеральной</w:t>
      </w:r>
      <w:r w:rsidR="00893D9C" w:rsidRPr="009768D5">
        <w:rPr>
          <w:rStyle w:val="FontStyle53"/>
          <w:b w:val="0"/>
          <w:sz w:val="28"/>
          <w:szCs w:val="28"/>
        </w:rPr>
        <w:t xml:space="preserve"> информационной системы</w:t>
      </w:r>
      <w:r w:rsidR="009768D5" w:rsidRPr="009768D5">
        <w:rPr>
          <w:rStyle w:val="FontStyle53"/>
          <w:b w:val="0"/>
          <w:sz w:val="28"/>
          <w:szCs w:val="28"/>
        </w:rPr>
        <w:t xml:space="preserve"> «</w:t>
      </w:r>
      <w:proofErr w:type="spellStart"/>
      <w:r w:rsidR="009768D5" w:rsidRPr="009768D5">
        <w:rPr>
          <w:rStyle w:val="FontStyle53"/>
          <w:b w:val="0"/>
          <w:sz w:val="28"/>
          <w:szCs w:val="28"/>
        </w:rPr>
        <w:t>надальнийвосток</w:t>
      </w:r>
      <w:proofErr w:type="gramStart"/>
      <w:r w:rsidR="009768D5" w:rsidRPr="009768D5">
        <w:rPr>
          <w:rStyle w:val="FontStyle53"/>
          <w:b w:val="0"/>
          <w:sz w:val="28"/>
          <w:szCs w:val="28"/>
        </w:rPr>
        <w:t>.р</w:t>
      </w:r>
      <w:proofErr w:type="gramEnd"/>
      <w:r w:rsidR="009768D5" w:rsidRPr="009768D5">
        <w:rPr>
          <w:rStyle w:val="FontStyle53"/>
          <w:b w:val="0"/>
          <w:sz w:val="28"/>
          <w:szCs w:val="28"/>
        </w:rPr>
        <w:t>ф</w:t>
      </w:r>
      <w:proofErr w:type="spellEnd"/>
      <w:r w:rsidR="009768D5" w:rsidRPr="009768D5">
        <w:rPr>
          <w:rStyle w:val="FontStyle53"/>
          <w:b w:val="0"/>
          <w:sz w:val="28"/>
          <w:szCs w:val="28"/>
        </w:rPr>
        <w:t>»</w:t>
      </w:r>
      <w:r w:rsidR="00893D9C" w:rsidRPr="009768D5">
        <w:rPr>
          <w:rStyle w:val="FontStyle53"/>
          <w:b w:val="0"/>
          <w:sz w:val="28"/>
          <w:szCs w:val="28"/>
        </w:rPr>
        <w:t>, заявление о предоставлении земельного участка в собственность или в аренду</w:t>
      </w:r>
      <w:r w:rsidR="00893D9C" w:rsidRPr="009768D5">
        <w:rPr>
          <w:color w:val="000000"/>
          <w:sz w:val="28"/>
          <w:szCs w:val="28"/>
          <w:shd w:val="clear" w:color="auto" w:fill="FFFFFF"/>
        </w:rPr>
        <w:t xml:space="preserve"> </w:t>
      </w:r>
      <w:r w:rsidR="00552778" w:rsidRPr="009768D5">
        <w:rPr>
          <w:color w:val="000000"/>
          <w:sz w:val="28"/>
          <w:szCs w:val="28"/>
          <w:shd w:val="clear" w:color="auto" w:fill="FFFFFF"/>
        </w:rPr>
        <w:t xml:space="preserve">на срок до сорока девяти лет </w:t>
      </w:r>
      <w:r w:rsidR="00893D9C" w:rsidRPr="009768D5">
        <w:rPr>
          <w:color w:val="000000"/>
          <w:sz w:val="28"/>
          <w:szCs w:val="28"/>
          <w:shd w:val="clear" w:color="auto" w:fill="FFFFFF"/>
        </w:rPr>
        <w:t>до дня окончания срока действия договора безвозмездного пользования земельным участком.</w:t>
      </w:r>
      <w:r w:rsidR="00552778" w:rsidRPr="009768D5">
        <w:rPr>
          <w:sz w:val="28"/>
          <w:szCs w:val="28"/>
          <w:shd w:val="clear" w:color="auto" w:fill="FFFFFF"/>
        </w:rPr>
        <w:t xml:space="preserve"> </w:t>
      </w:r>
      <w:r w:rsidR="00552778" w:rsidRPr="003E22F5">
        <w:rPr>
          <w:b/>
          <w:sz w:val="28"/>
          <w:szCs w:val="28"/>
          <w:shd w:val="clear" w:color="auto" w:fill="FFFFFF"/>
        </w:rPr>
        <w:t>Заявление</w:t>
      </w:r>
      <w:r w:rsidR="00552778" w:rsidRPr="009768D5">
        <w:rPr>
          <w:sz w:val="28"/>
          <w:szCs w:val="28"/>
          <w:shd w:val="clear" w:color="auto" w:fill="FFFFFF"/>
        </w:rPr>
        <w:t xml:space="preserve"> о предоставлении земельного участка в собственность или в аренду </w:t>
      </w:r>
      <w:r w:rsidR="00552778" w:rsidRPr="003E22F5">
        <w:rPr>
          <w:b/>
          <w:sz w:val="28"/>
          <w:szCs w:val="28"/>
          <w:shd w:val="clear" w:color="auto" w:fill="FFFFFF"/>
        </w:rPr>
        <w:t xml:space="preserve">не может быть подано ранее, чем за шесть месяцев до дня </w:t>
      </w:r>
      <w:proofErr w:type="gramStart"/>
      <w:r w:rsidR="00552778" w:rsidRPr="003E22F5">
        <w:rPr>
          <w:b/>
          <w:sz w:val="28"/>
          <w:szCs w:val="28"/>
          <w:shd w:val="clear" w:color="auto" w:fill="FFFFFF"/>
        </w:rPr>
        <w:t>окончания срока действия договора безвозмездного пользования</w:t>
      </w:r>
      <w:proofErr w:type="gramEnd"/>
      <w:r w:rsidR="00552778" w:rsidRPr="003E22F5">
        <w:rPr>
          <w:b/>
          <w:sz w:val="28"/>
          <w:szCs w:val="28"/>
          <w:shd w:val="clear" w:color="auto" w:fill="FFFFFF"/>
        </w:rPr>
        <w:t xml:space="preserve"> таким земельным участком</w:t>
      </w:r>
      <w:r w:rsidR="003E22F5">
        <w:rPr>
          <w:sz w:val="28"/>
          <w:szCs w:val="28"/>
          <w:shd w:val="clear" w:color="auto" w:fill="FFFFFF"/>
        </w:rPr>
        <w:t>.</w:t>
      </w:r>
      <w:r w:rsidR="00552778" w:rsidRPr="009768D5">
        <w:rPr>
          <w:rStyle w:val="FontStyle53"/>
          <w:b w:val="0"/>
          <w:sz w:val="28"/>
          <w:szCs w:val="28"/>
        </w:rPr>
        <w:t xml:space="preserve"> </w:t>
      </w:r>
    </w:p>
    <w:p w:rsidR="00500D6E" w:rsidRDefault="00500D6E" w:rsidP="00552778">
      <w:pPr>
        <w:ind w:firstLine="709"/>
        <w:jc w:val="both"/>
        <w:rPr>
          <w:rStyle w:val="FontStyle53"/>
          <w:b w:val="0"/>
          <w:sz w:val="28"/>
          <w:szCs w:val="28"/>
        </w:rPr>
      </w:pPr>
    </w:p>
    <w:p w:rsidR="00500D6E" w:rsidRDefault="00500D6E" w:rsidP="00552778">
      <w:pPr>
        <w:ind w:firstLine="709"/>
        <w:jc w:val="both"/>
        <w:rPr>
          <w:rStyle w:val="FontStyle53"/>
          <w:sz w:val="28"/>
          <w:szCs w:val="28"/>
          <w:u w:val="single"/>
        </w:rPr>
      </w:pPr>
    </w:p>
    <w:p w:rsidR="00500D6E" w:rsidRDefault="00500D6E" w:rsidP="00552778">
      <w:pPr>
        <w:ind w:firstLine="709"/>
        <w:jc w:val="both"/>
        <w:rPr>
          <w:rStyle w:val="FontStyle53"/>
          <w:sz w:val="28"/>
          <w:szCs w:val="28"/>
          <w:u w:val="single"/>
        </w:rPr>
      </w:pPr>
    </w:p>
    <w:p w:rsidR="00500D6E" w:rsidRDefault="00500D6E" w:rsidP="00500D6E">
      <w:pPr>
        <w:jc w:val="both"/>
        <w:rPr>
          <w:rStyle w:val="FontStyle53"/>
          <w:sz w:val="28"/>
          <w:szCs w:val="28"/>
          <w:u w:val="single"/>
        </w:rPr>
      </w:pPr>
    </w:p>
    <w:p w:rsidR="00500D6E" w:rsidRPr="00500D6E" w:rsidRDefault="00500D6E" w:rsidP="00552778">
      <w:pPr>
        <w:ind w:firstLine="709"/>
        <w:jc w:val="both"/>
        <w:rPr>
          <w:sz w:val="28"/>
          <w:szCs w:val="28"/>
          <w:u w:val="single"/>
        </w:rPr>
      </w:pPr>
    </w:p>
    <w:sectPr w:rsidR="00500D6E" w:rsidRPr="00500D6E" w:rsidSect="0089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3421"/>
    <w:rsid w:val="000255BC"/>
    <w:rsid w:val="00355D27"/>
    <w:rsid w:val="003E22F5"/>
    <w:rsid w:val="004655D4"/>
    <w:rsid w:val="00500D6E"/>
    <w:rsid w:val="00512F1F"/>
    <w:rsid w:val="00552778"/>
    <w:rsid w:val="006800F0"/>
    <w:rsid w:val="006E3DF1"/>
    <w:rsid w:val="00750E64"/>
    <w:rsid w:val="007A789D"/>
    <w:rsid w:val="00893D9C"/>
    <w:rsid w:val="00894FA0"/>
    <w:rsid w:val="009768D5"/>
    <w:rsid w:val="00A53421"/>
    <w:rsid w:val="00AD3690"/>
    <w:rsid w:val="00B319F8"/>
    <w:rsid w:val="00B35D9B"/>
    <w:rsid w:val="00B84C2F"/>
    <w:rsid w:val="00CD6518"/>
    <w:rsid w:val="00D576C2"/>
    <w:rsid w:val="00D8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84C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4C2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4C2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4C2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84C2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84C2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84C2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84C2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84C2F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uiPriority w:val="20"/>
    <w:qFormat/>
    <w:rsid w:val="00B84C2F"/>
    <w:rPr>
      <w:i/>
      <w:iCs/>
    </w:rPr>
  </w:style>
  <w:style w:type="paragraph" w:styleId="a8">
    <w:name w:val="No Spacing"/>
    <w:uiPriority w:val="1"/>
    <w:qFormat/>
    <w:rsid w:val="00B84C2F"/>
    <w:rPr>
      <w:rFonts w:ascii="Times New Roman" w:eastAsia="Times New Roman" w:hAnsi="Times New Roman"/>
    </w:rPr>
  </w:style>
  <w:style w:type="character" w:styleId="a9">
    <w:name w:val="Subtle Emphasis"/>
    <w:basedOn w:val="a0"/>
    <w:uiPriority w:val="19"/>
    <w:qFormat/>
    <w:rsid w:val="00B84C2F"/>
    <w:rPr>
      <w:i/>
      <w:iCs/>
      <w:color w:val="808080" w:themeColor="text1" w:themeTint="7F"/>
    </w:rPr>
  </w:style>
  <w:style w:type="paragraph" w:customStyle="1" w:styleId="Style10">
    <w:name w:val="Style10"/>
    <w:basedOn w:val="a"/>
    <w:uiPriority w:val="99"/>
    <w:rsid w:val="00A53421"/>
    <w:pPr>
      <w:widowControl w:val="0"/>
      <w:autoSpaceDE w:val="0"/>
      <w:autoSpaceDN w:val="0"/>
      <w:adjustRightInd w:val="0"/>
      <w:spacing w:line="185" w:lineRule="exact"/>
      <w:ind w:firstLine="158"/>
      <w:jc w:val="both"/>
    </w:pPr>
    <w:rPr>
      <w:rFonts w:ascii="Century Schoolbook" w:eastAsiaTheme="minorEastAsia" w:hAnsi="Century Schoolbook" w:cstheme="minorBidi"/>
      <w:sz w:val="24"/>
      <w:szCs w:val="24"/>
    </w:rPr>
  </w:style>
  <w:style w:type="character" w:customStyle="1" w:styleId="FontStyle53">
    <w:name w:val="Font Style53"/>
    <w:basedOn w:val="a0"/>
    <w:uiPriority w:val="99"/>
    <w:rsid w:val="00A53421"/>
    <w:rPr>
      <w:rFonts w:ascii="Times New Roman" w:hAnsi="Times New Roman" w:cs="Times New Roman"/>
      <w:b/>
      <w:bCs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D8369A"/>
    <w:rPr>
      <w:color w:val="0000FF"/>
      <w:u w:val="single"/>
    </w:rPr>
  </w:style>
  <w:style w:type="paragraph" w:styleId="HTML">
    <w:name w:val="HTML Preformatted"/>
    <w:basedOn w:val="a"/>
    <w:link w:val="HTML0"/>
    <w:rsid w:val="00500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500D6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KUMI5</dc:creator>
  <cp:lastModifiedBy>KUMI5</cp:lastModifiedBy>
  <cp:revision>7</cp:revision>
  <cp:lastPrinted>2021-06-01T06:02:00Z</cp:lastPrinted>
  <dcterms:created xsi:type="dcterms:W3CDTF">2021-01-21T02:35:00Z</dcterms:created>
  <dcterms:modified xsi:type="dcterms:W3CDTF">2021-06-07T04:28:00Z</dcterms:modified>
</cp:coreProperties>
</file>