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7F" w:rsidRPr="005B0C8B" w:rsidRDefault="0060537F" w:rsidP="0060537F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6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0C8B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60537F" w:rsidRPr="005B0C8B" w:rsidRDefault="0060537F" w:rsidP="005B1F4A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6" w:color="FFFFFF"/>
        </w:pBd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0537F" w:rsidRPr="005B0C8B" w:rsidRDefault="005B1F4A" w:rsidP="0060537F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6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5B0C8B">
        <w:rPr>
          <w:rFonts w:ascii="Times New Roman" w:hAnsi="Times New Roman" w:cs="Times New Roman"/>
          <w:sz w:val="25"/>
          <w:szCs w:val="25"/>
        </w:rPr>
        <w:t>П</w:t>
      </w:r>
      <w:r w:rsidR="006A611C" w:rsidRPr="005B0C8B">
        <w:rPr>
          <w:rFonts w:ascii="Times New Roman" w:hAnsi="Times New Roman" w:cs="Times New Roman"/>
          <w:sz w:val="25"/>
          <w:szCs w:val="25"/>
        </w:rPr>
        <w:t xml:space="preserve">равовая основа установления границ  </w:t>
      </w:r>
      <w:proofErr w:type="spellStart"/>
      <w:r w:rsidR="006A611C" w:rsidRPr="005B0C8B">
        <w:rPr>
          <w:rFonts w:ascii="Times New Roman" w:hAnsi="Times New Roman" w:cs="Times New Roman"/>
          <w:sz w:val="25"/>
          <w:szCs w:val="25"/>
        </w:rPr>
        <w:t>водоохранных</w:t>
      </w:r>
      <w:proofErr w:type="spellEnd"/>
      <w:r w:rsidR="006A611C" w:rsidRPr="005B0C8B">
        <w:rPr>
          <w:rFonts w:ascii="Times New Roman" w:hAnsi="Times New Roman" w:cs="Times New Roman"/>
          <w:sz w:val="25"/>
          <w:szCs w:val="25"/>
        </w:rPr>
        <w:t xml:space="preserve"> зон</w:t>
      </w:r>
      <w:r w:rsidRPr="005B0C8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A611C" w:rsidRPr="005B0C8B" w:rsidRDefault="005B1F4A" w:rsidP="0060537F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6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5B0C8B">
        <w:rPr>
          <w:rFonts w:ascii="Times New Roman" w:hAnsi="Times New Roman" w:cs="Times New Roman"/>
          <w:sz w:val="25"/>
          <w:szCs w:val="25"/>
        </w:rPr>
        <w:t>по берегам водных объектов</w:t>
      </w:r>
    </w:p>
    <w:p w:rsidR="005B1F4A" w:rsidRPr="005B0C8B" w:rsidRDefault="006A611C" w:rsidP="005B1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0C8B">
        <w:rPr>
          <w:rFonts w:ascii="Times New Roman" w:hAnsi="Times New Roman" w:cs="Times New Roman"/>
          <w:sz w:val="25"/>
          <w:szCs w:val="25"/>
        </w:rPr>
        <w:t xml:space="preserve">Областью </w:t>
      </w:r>
      <w:proofErr w:type="gramStart"/>
      <w:r w:rsidRPr="005B0C8B">
        <w:rPr>
          <w:rFonts w:ascii="Times New Roman" w:hAnsi="Times New Roman" w:cs="Times New Roman"/>
          <w:sz w:val="25"/>
          <w:szCs w:val="25"/>
        </w:rPr>
        <w:t>охраны природной площади, относящейся к ведению Водного Кодекса РФ считают</w:t>
      </w:r>
      <w:proofErr w:type="gramEnd"/>
      <w:r w:rsidRPr="005B0C8B">
        <w:rPr>
          <w:rFonts w:ascii="Times New Roman" w:hAnsi="Times New Roman" w:cs="Times New Roman"/>
          <w:sz w:val="25"/>
          <w:szCs w:val="25"/>
        </w:rPr>
        <w:t xml:space="preserve"> прибрежные районы речек, каналов, морей, водохранилищ, озер, ручьев, которые сопоставляются с жилищными поселениями и любыми видами деятельности человека. </w:t>
      </w:r>
    </w:p>
    <w:p w:rsidR="00E70ED7" w:rsidRPr="005B0C8B" w:rsidRDefault="006A611C" w:rsidP="005B1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0C8B">
        <w:rPr>
          <w:rFonts w:ascii="Times New Roman" w:hAnsi="Times New Roman" w:cs="Times New Roman"/>
          <w:sz w:val="25"/>
          <w:szCs w:val="25"/>
        </w:rPr>
        <w:t xml:space="preserve">На этих территориях устанавливают специальный режим в отношении хозяйственной и другой человеческой занятости, которые предотвращают все виды загрязнений, засорений, заилений водного объекта и сохраняют его от истощения и потери биоресурсов: животных и растений. </w:t>
      </w:r>
    </w:p>
    <w:p w:rsidR="005B1F4A" w:rsidRPr="005B0C8B" w:rsidRDefault="00E70ED7" w:rsidP="005B1F4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0C8B">
        <w:rPr>
          <w:rFonts w:ascii="Times New Roman" w:hAnsi="Times New Roman" w:cs="Times New Roman"/>
          <w:sz w:val="25"/>
          <w:szCs w:val="25"/>
        </w:rPr>
        <w:t xml:space="preserve"> </w:t>
      </w:r>
      <w:r w:rsidR="005B1F4A" w:rsidRPr="005B0C8B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5B0C8B">
        <w:rPr>
          <w:rFonts w:ascii="Times New Roman" w:hAnsi="Times New Roman" w:cs="Times New Roman"/>
          <w:sz w:val="25"/>
          <w:szCs w:val="25"/>
        </w:rPr>
        <w:t xml:space="preserve">Согласно ст. 65 Водного Кодекса Российской Федерации </w:t>
      </w:r>
      <w:proofErr w:type="spellStart"/>
      <w:r w:rsidRPr="005B0C8B">
        <w:rPr>
          <w:rFonts w:ascii="Times New Roman" w:hAnsi="Times New Roman" w:cs="Times New Roman"/>
          <w:sz w:val="25"/>
          <w:szCs w:val="25"/>
        </w:rPr>
        <w:t>водоохранными</w:t>
      </w:r>
      <w:proofErr w:type="spellEnd"/>
      <w:r w:rsidRPr="005B0C8B">
        <w:rPr>
          <w:rFonts w:ascii="Times New Roman" w:hAnsi="Times New Roman" w:cs="Times New Roman"/>
          <w:sz w:val="25"/>
          <w:szCs w:val="25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</w:t>
      </w:r>
      <w:proofErr w:type="gramEnd"/>
      <w:r w:rsidRPr="005B0C8B">
        <w:rPr>
          <w:rFonts w:ascii="Times New Roman" w:hAnsi="Times New Roman" w:cs="Times New Roman"/>
          <w:sz w:val="25"/>
          <w:szCs w:val="25"/>
        </w:rPr>
        <w:t xml:space="preserve"> животного и растительного мира</w:t>
      </w:r>
      <w:r w:rsidR="005B1F4A" w:rsidRPr="005B0C8B">
        <w:rPr>
          <w:rFonts w:ascii="Times New Roman" w:hAnsi="Times New Roman" w:cs="Times New Roman"/>
          <w:sz w:val="25"/>
          <w:szCs w:val="25"/>
        </w:rPr>
        <w:t>.</w:t>
      </w:r>
    </w:p>
    <w:p w:rsidR="00E70ED7" w:rsidRPr="005B0C8B" w:rsidRDefault="00E70ED7" w:rsidP="005B1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0C8B">
        <w:rPr>
          <w:rFonts w:ascii="Times New Roman" w:hAnsi="Times New Roman" w:cs="Times New Roman"/>
          <w:sz w:val="25"/>
          <w:szCs w:val="25"/>
        </w:rPr>
        <w:t xml:space="preserve">В границах </w:t>
      </w:r>
      <w:proofErr w:type="spellStart"/>
      <w:r w:rsidRPr="005B0C8B">
        <w:rPr>
          <w:rFonts w:ascii="Times New Roman" w:hAnsi="Times New Roman" w:cs="Times New Roman"/>
          <w:sz w:val="25"/>
          <w:szCs w:val="25"/>
        </w:rPr>
        <w:t>водоохранных</w:t>
      </w:r>
      <w:proofErr w:type="spellEnd"/>
      <w:r w:rsidRPr="005B0C8B">
        <w:rPr>
          <w:rFonts w:ascii="Times New Roman" w:hAnsi="Times New Roman" w:cs="Times New Roman"/>
          <w:sz w:val="25"/>
          <w:szCs w:val="25"/>
        </w:rPr>
        <w:t xml:space="preserve"> зон устанавливаются прибрежные защитные полосы, на территориях которых вводятся дополнительные </w:t>
      </w:r>
      <w:hyperlink r:id="rId5" w:anchor="dst100595" w:history="1">
        <w:r w:rsidRPr="005B0C8B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ограничения</w:t>
        </w:r>
      </w:hyperlink>
      <w:r w:rsidRPr="005B0C8B">
        <w:rPr>
          <w:rFonts w:ascii="Times New Roman" w:hAnsi="Times New Roman" w:cs="Times New Roman"/>
          <w:sz w:val="25"/>
          <w:szCs w:val="25"/>
        </w:rPr>
        <w:t xml:space="preserve"> хозяйственной и иной деятельности (часть 2 статьи 65 Водного кодекса РФ).</w:t>
      </w:r>
    </w:p>
    <w:p w:rsidR="005B1F4A" w:rsidRPr="005B0C8B" w:rsidRDefault="005B1F4A" w:rsidP="005B1F4A">
      <w:pPr>
        <w:spacing w:after="0" w:line="240" w:lineRule="auto"/>
        <w:ind w:firstLine="415"/>
        <w:jc w:val="both"/>
        <w:rPr>
          <w:rFonts w:ascii="Times New Roman" w:hAnsi="Times New Roman" w:cs="Times New Roman"/>
          <w:sz w:val="25"/>
          <w:szCs w:val="25"/>
        </w:rPr>
      </w:pPr>
      <w:r w:rsidRPr="005B0C8B">
        <w:rPr>
          <w:rFonts w:ascii="Times New Roman" w:hAnsi="Times New Roman" w:cs="Times New Roman"/>
          <w:sz w:val="25"/>
          <w:szCs w:val="25"/>
        </w:rPr>
        <w:t xml:space="preserve">За пределами территорий городов и других населенных пунктов ширина </w:t>
      </w:r>
      <w:proofErr w:type="spellStart"/>
      <w:r w:rsidRPr="005B0C8B">
        <w:rPr>
          <w:rFonts w:ascii="Times New Roman" w:hAnsi="Times New Roman" w:cs="Times New Roman"/>
          <w:sz w:val="25"/>
          <w:szCs w:val="25"/>
        </w:rPr>
        <w:t>водоохранной</w:t>
      </w:r>
      <w:proofErr w:type="spellEnd"/>
      <w:r w:rsidRPr="005B0C8B">
        <w:rPr>
          <w:rFonts w:ascii="Times New Roman" w:hAnsi="Times New Roman" w:cs="Times New Roman"/>
          <w:sz w:val="25"/>
          <w:szCs w:val="25"/>
        </w:rPr>
        <w:t xml:space="preserve">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объекта), а ширина </w:t>
      </w:r>
      <w:proofErr w:type="spellStart"/>
      <w:r w:rsidRPr="005B0C8B">
        <w:rPr>
          <w:rFonts w:ascii="Times New Roman" w:hAnsi="Times New Roman" w:cs="Times New Roman"/>
          <w:sz w:val="25"/>
          <w:szCs w:val="25"/>
        </w:rPr>
        <w:t>водоохранной</w:t>
      </w:r>
      <w:proofErr w:type="spellEnd"/>
      <w:r w:rsidRPr="005B0C8B">
        <w:rPr>
          <w:rFonts w:ascii="Times New Roman" w:hAnsi="Times New Roman" w:cs="Times New Roman"/>
          <w:sz w:val="25"/>
          <w:szCs w:val="25"/>
        </w:rPr>
        <w:t xml:space="preserve"> зоны морей и ширина их прибрежной защитной полосы - от линии максимального прилива. </w:t>
      </w:r>
    </w:p>
    <w:p w:rsidR="005B1F4A" w:rsidRPr="005B0C8B" w:rsidRDefault="005B1F4A" w:rsidP="005B1F4A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B0C8B">
        <w:rPr>
          <w:rFonts w:ascii="Times New Roman" w:eastAsia="Times New Roman" w:hAnsi="Times New Roman" w:cs="Times New Roman"/>
          <w:sz w:val="25"/>
          <w:szCs w:val="25"/>
        </w:rPr>
        <w:t xml:space="preserve">Ширина </w:t>
      </w:r>
      <w:proofErr w:type="spellStart"/>
      <w:r w:rsidRPr="005B0C8B">
        <w:rPr>
          <w:rFonts w:ascii="Times New Roman" w:eastAsia="Times New Roman" w:hAnsi="Times New Roman" w:cs="Times New Roman"/>
          <w:sz w:val="25"/>
          <w:szCs w:val="25"/>
        </w:rPr>
        <w:t>водоохранной</w:t>
      </w:r>
      <w:proofErr w:type="spellEnd"/>
      <w:r w:rsidRPr="005B0C8B">
        <w:rPr>
          <w:rFonts w:ascii="Times New Roman" w:eastAsia="Times New Roman" w:hAnsi="Times New Roman" w:cs="Times New Roman"/>
          <w:sz w:val="25"/>
          <w:szCs w:val="25"/>
        </w:rPr>
        <w:t xml:space="preserve"> зоны рек или ручьев устанавливается от их истока для рек или ручьев протяженностью:</w:t>
      </w:r>
    </w:p>
    <w:p w:rsidR="005B1F4A" w:rsidRPr="005B0C8B" w:rsidRDefault="005B1F4A" w:rsidP="005B1F4A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0" w:name="dst100576"/>
      <w:bookmarkEnd w:id="0"/>
      <w:r w:rsidRPr="005B0C8B">
        <w:rPr>
          <w:rFonts w:ascii="Times New Roman" w:eastAsia="Times New Roman" w:hAnsi="Times New Roman" w:cs="Times New Roman"/>
          <w:sz w:val="25"/>
          <w:szCs w:val="25"/>
        </w:rPr>
        <w:t>1) до десяти километров - в размере пятидесяти метров;</w:t>
      </w:r>
    </w:p>
    <w:p w:rsidR="005B1F4A" w:rsidRPr="005B0C8B" w:rsidRDefault="005B1F4A" w:rsidP="005B1F4A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1" w:name="dst100577"/>
      <w:bookmarkEnd w:id="1"/>
      <w:r w:rsidRPr="005B0C8B">
        <w:rPr>
          <w:rFonts w:ascii="Times New Roman" w:eastAsia="Times New Roman" w:hAnsi="Times New Roman" w:cs="Times New Roman"/>
          <w:sz w:val="25"/>
          <w:szCs w:val="25"/>
        </w:rPr>
        <w:t>2) от десяти до пятидесяти километров - в размере ста метров;</w:t>
      </w:r>
    </w:p>
    <w:p w:rsidR="005B1F4A" w:rsidRPr="005B0C8B" w:rsidRDefault="005B1F4A" w:rsidP="005B1F4A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2" w:name="dst100578"/>
      <w:bookmarkEnd w:id="2"/>
      <w:r w:rsidRPr="005B0C8B">
        <w:rPr>
          <w:rFonts w:ascii="Times New Roman" w:eastAsia="Times New Roman" w:hAnsi="Times New Roman" w:cs="Times New Roman"/>
          <w:sz w:val="25"/>
          <w:szCs w:val="25"/>
        </w:rPr>
        <w:t>3) от пятидесяти километров и более - в размере двухсот метров.</w:t>
      </w:r>
    </w:p>
    <w:p w:rsidR="005B1F4A" w:rsidRPr="005B0C8B" w:rsidRDefault="005B1F4A" w:rsidP="005B1F4A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3" w:name="dst100579"/>
      <w:bookmarkEnd w:id="3"/>
      <w:r w:rsidRPr="005B0C8B">
        <w:rPr>
          <w:rFonts w:ascii="Times New Roman" w:eastAsia="Times New Roman" w:hAnsi="Times New Roman" w:cs="Times New Roman"/>
          <w:sz w:val="25"/>
          <w:szCs w:val="25"/>
        </w:rPr>
        <w:t xml:space="preserve">Для реки, ручья протяженностью менее десяти километров от истока до устья </w:t>
      </w:r>
      <w:proofErr w:type="spellStart"/>
      <w:r w:rsidRPr="005B0C8B">
        <w:rPr>
          <w:rFonts w:ascii="Times New Roman" w:eastAsia="Times New Roman" w:hAnsi="Times New Roman" w:cs="Times New Roman"/>
          <w:sz w:val="25"/>
          <w:szCs w:val="25"/>
        </w:rPr>
        <w:t>водоохранная</w:t>
      </w:r>
      <w:proofErr w:type="spellEnd"/>
      <w:r w:rsidRPr="005B0C8B">
        <w:rPr>
          <w:rFonts w:ascii="Times New Roman" w:eastAsia="Times New Roman" w:hAnsi="Times New Roman" w:cs="Times New Roman"/>
          <w:sz w:val="25"/>
          <w:szCs w:val="25"/>
        </w:rPr>
        <w:t xml:space="preserve"> зона совпадает с прибрежной защитной полосой. Радиус </w:t>
      </w:r>
      <w:proofErr w:type="spellStart"/>
      <w:r w:rsidRPr="005B0C8B">
        <w:rPr>
          <w:rFonts w:ascii="Times New Roman" w:eastAsia="Times New Roman" w:hAnsi="Times New Roman" w:cs="Times New Roman"/>
          <w:sz w:val="25"/>
          <w:szCs w:val="25"/>
        </w:rPr>
        <w:t>водоохранной</w:t>
      </w:r>
      <w:proofErr w:type="spellEnd"/>
      <w:r w:rsidRPr="005B0C8B">
        <w:rPr>
          <w:rFonts w:ascii="Times New Roman" w:eastAsia="Times New Roman" w:hAnsi="Times New Roman" w:cs="Times New Roman"/>
          <w:sz w:val="25"/>
          <w:szCs w:val="25"/>
        </w:rPr>
        <w:t xml:space="preserve"> зоны для истоков реки, ручья устанавливается в размере пятидесяти метров.</w:t>
      </w:r>
    </w:p>
    <w:p w:rsidR="005B1F4A" w:rsidRPr="005B0C8B" w:rsidRDefault="005B1F4A" w:rsidP="005B1F4A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4" w:name="dst100664"/>
      <w:bookmarkEnd w:id="4"/>
      <w:r w:rsidRPr="005B0C8B">
        <w:rPr>
          <w:rFonts w:ascii="Times New Roman" w:eastAsia="Times New Roman" w:hAnsi="Times New Roman" w:cs="Times New Roman"/>
          <w:sz w:val="25"/>
          <w:szCs w:val="25"/>
        </w:rPr>
        <w:t xml:space="preserve">Ширина </w:t>
      </w:r>
      <w:proofErr w:type="spellStart"/>
      <w:r w:rsidRPr="005B0C8B">
        <w:rPr>
          <w:rFonts w:ascii="Times New Roman" w:eastAsia="Times New Roman" w:hAnsi="Times New Roman" w:cs="Times New Roman"/>
          <w:sz w:val="25"/>
          <w:szCs w:val="25"/>
        </w:rPr>
        <w:t>водоохранной</w:t>
      </w:r>
      <w:proofErr w:type="spellEnd"/>
      <w:r w:rsidRPr="005B0C8B">
        <w:rPr>
          <w:rFonts w:ascii="Times New Roman" w:eastAsia="Times New Roman" w:hAnsi="Times New Roman" w:cs="Times New Roman"/>
          <w:sz w:val="25"/>
          <w:szCs w:val="25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</w:t>
      </w:r>
      <w:proofErr w:type="spellStart"/>
      <w:r w:rsidRPr="005B0C8B">
        <w:rPr>
          <w:rFonts w:ascii="Times New Roman" w:eastAsia="Times New Roman" w:hAnsi="Times New Roman" w:cs="Times New Roman"/>
          <w:sz w:val="25"/>
          <w:szCs w:val="25"/>
        </w:rPr>
        <w:t>водоохранной</w:t>
      </w:r>
      <w:proofErr w:type="spellEnd"/>
      <w:r w:rsidRPr="005B0C8B">
        <w:rPr>
          <w:rFonts w:ascii="Times New Roman" w:eastAsia="Times New Roman" w:hAnsi="Times New Roman" w:cs="Times New Roman"/>
          <w:sz w:val="25"/>
          <w:szCs w:val="25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5B0C8B">
        <w:rPr>
          <w:rFonts w:ascii="Times New Roman" w:eastAsia="Times New Roman" w:hAnsi="Times New Roman" w:cs="Times New Roman"/>
          <w:sz w:val="25"/>
          <w:szCs w:val="25"/>
        </w:rPr>
        <w:t>водоохранной</w:t>
      </w:r>
      <w:proofErr w:type="spellEnd"/>
      <w:r w:rsidRPr="005B0C8B">
        <w:rPr>
          <w:rFonts w:ascii="Times New Roman" w:eastAsia="Times New Roman" w:hAnsi="Times New Roman" w:cs="Times New Roman"/>
          <w:sz w:val="25"/>
          <w:szCs w:val="25"/>
        </w:rPr>
        <w:t xml:space="preserve"> зоны этого водотока.</w:t>
      </w:r>
    </w:p>
    <w:p w:rsidR="00CD58D3" w:rsidRPr="005B0C8B" w:rsidRDefault="00CD58D3" w:rsidP="005B1F4A">
      <w:pPr>
        <w:spacing w:after="0" w:line="240" w:lineRule="auto"/>
        <w:ind w:firstLine="415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B0C8B">
        <w:rPr>
          <w:rFonts w:ascii="Times New Roman" w:hAnsi="Times New Roman" w:cs="Times New Roman"/>
          <w:bCs/>
          <w:sz w:val="25"/>
          <w:szCs w:val="25"/>
        </w:rPr>
        <w:t xml:space="preserve">Правила установления на местности границ </w:t>
      </w:r>
      <w:proofErr w:type="spellStart"/>
      <w:r w:rsidRPr="005B0C8B">
        <w:rPr>
          <w:rFonts w:ascii="Times New Roman" w:hAnsi="Times New Roman" w:cs="Times New Roman"/>
          <w:bCs/>
          <w:sz w:val="25"/>
          <w:szCs w:val="25"/>
        </w:rPr>
        <w:t>водоохранных</w:t>
      </w:r>
      <w:proofErr w:type="spellEnd"/>
      <w:r w:rsidRPr="005B0C8B">
        <w:rPr>
          <w:rFonts w:ascii="Times New Roman" w:hAnsi="Times New Roman" w:cs="Times New Roman"/>
          <w:bCs/>
          <w:sz w:val="25"/>
          <w:szCs w:val="25"/>
        </w:rPr>
        <w:t xml:space="preserve"> зон и границ прибрежных защитных полос водных объектов утверждены Постановлением Правительства РФ от 10.01.2009 № 17.</w:t>
      </w:r>
    </w:p>
    <w:p w:rsidR="00217371" w:rsidRPr="005B0C8B" w:rsidRDefault="00CD58D3" w:rsidP="00CD58D3">
      <w:pPr>
        <w:spacing w:after="0" w:line="240" w:lineRule="auto"/>
        <w:ind w:firstLine="41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B0C8B">
        <w:rPr>
          <w:rFonts w:ascii="Times New Roman" w:hAnsi="Times New Roman" w:cs="Times New Roman"/>
          <w:color w:val="000000"/>
          <w:sz w:val="25"/>
          <w:szCs w:val="25"/>
        </w:rPr>
        <w:t xml:space="preserve">Органы государственной власти, обеспечивают размещение специальных информационных знаков на всем протяжении границ </w:t>
      </w:r>
      <w:proofErr w:type="spellStart"/>
      <w:r w:rsidRPr="005B0C8B">
        <w:rPr>
          <w:rFonts w:ascii="Times New Roman" w:hAnsi="Times New Roman" w:cs="Times New Roman"/>
          <w:color w:val="000000"/>
          <w:sz w:val="25"/>
          <w:szCs w:val="25"/>
        </w:rPr>
        <w:t>водоохранных</w:t>
      </w:r>
      <w:proofErr w:type="spellEnd"/>
      <w:r w:rsidRPr="005B0C8B">
        <w:rPr>
          <w:rFonts w:ascii="Times New Roman" w:hAnsi="Times New Roman" w:cs="Times New Roman"/>
          <w:color w:val="000000"/>
          <w:sz w:val="25"/>
          <w:szCs w:val="25"/>
        </w:rPr>
        <w:t xml:space="preserve"> зон и прибрежных защитных полос водных объектов в характерных точках рельефа, а также в местах пересечения водных объектов </w:t>
      </w:r>
      <w:r w:rsidR="005B0C8B" w:rsidRPr="005B0C8B">
        <w:rPr>
          <w:rFonts w:ascii="Times New Roman" w:hAnsi="Times New Roman" w:cs="Times New Roman"/>
          <w:color w:val="000000"/>
          <w:sz w:val="25"/>
          <w:szCs w:val="25"/>
        </w:rPr>
        <w:t xml:space="preserve">с </w:t>
      </w:r>
      <w:r w:rsidRPr="005B0C8B">
        <w:rPr>
          <w:rFonts w:ascii="Times New Roman" w:hAnsi="Times New Roman" w:cs="Times New Roman"/>
          <w:color w:val="000000"/>
          <w:sz w:val="25"/>
          <w:szCs w:val="25"/>
        </w:rPr>
        <w:t>дорогами, в зонах отдыха и других местах массового пребывания граждан и поддержание этих знаков в надлежащем состоянии.</w:t>
      </w:r>
    </w:p>
    <w:p w:rsidR="005B0C8B" w:rsidRPr="005B0C8B" w:rsidRDefault="005B0C8B" w:rsidP="00CD58D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B0C8B">
        <w:rPr>
          <w:rFonts w:ascii="Times New Roman" w:hAnsi="Times New Roman" w:cs="Times New Roman"/>
          <w:color w:val="000000"/>
          <w:sz w:val="25"/>
          <w:szCs w:val="25"/>
        </w:rPr>
        <w:t>Иных мест размещения информационных знаков действующим законодательством не предусмотрено.</w:t>
      </w:r>
    </w:p>
    <w:p w:rsidR="005B0C8B" w:rsidRDefault="005B0C8B" w:rsidP="005627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0C8B" w:rsidRDefault="005B0C8B" w:rsidP="00CD58D3">
      <w:pPr>
        <w:spacing w:after="0" w:line="240" w:lineRule="auto"/>
        <w:ind w:firstLine="415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D58D3" w:rsidRDefault="00217371" w:rsidP="00CD58D3">
      <w:pPr>
        <w:spacing w:after="0" w:line="240" w:lineRule="auto"/>
        <w:ind w:firstLine="41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D58D3">
        <w:rPr>
          <w:rFonts w:ascii="Times New Roman" w:eastAsia="Times New Roman" w:hAnsi="Times New Roman" w:cs="Times New Roman"/>
          <w:sz w:val="20"/>
          <w:szCs w:val="20"/>
        </w:rPr>
        <w:t>Биробиджанская межрайонная</w:t>
      </w:r>
    </w:p>
    <w:p w:rsidR="00CD58D3" w:rsidRPr="00CD58D3" w:rsidRDefault="00217371" w:rsidP="00CD58D3">
      <w:pPr>
        <w:spacing w:after="0" w:line="240" w:lineRule="auto"/>
        <w:ind w:firstLine="41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D58D3">
        <w:rPr>
          <w:rFonts w:ascii="Times New Roman" w:eastAsia="Times New Roman" w:hAnsi="Times New Roman" w:cs="Times New Roman"/>
          <w:sz w:val="20"/>
          <w:szCs w:val="20"/>
        </w:rPr>
        <w:t xml:space="preserve"> природоохранная прокуратура</w:t>
      </w:r>
    </w:p>
    <w:sectPr w:rsidR="00CD58D3" w:rsidRPr="00CD58D3" w:rsidSect="00562760">
      <w:pgSz w:w="11906" w:h="16838"/>
      <w:pgMar w:top="567" w:right="566" w:bottom="1134" w:left="709" w:header="708" w:footer="708" w:gutter="0"/>
      <w:cols w:space="99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A611C"/>
    <w:rsid w:val="00217371"/>
    <w:rsid w:val="004413F1"/>
    <w:rsid w:val="00562760"/>
    <w:rsid w:val="005B0C8B"/>
    <w:rsid w:val="005B1F4A"/>
    <w:rsid w:val="0060537F"/>
    <w:rsid w:val="006A611C"/>
    <w:rsid w:val="00CD58D3"/>
    <w:rsid w:val="00E51742"/>
    <w:rsid w:val="00E70ED7"/>
    <w:rsid w:val="00F63D8D"/>
    <w:rsid w:val="00F9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11C"/>
    <w:rPr>
      <w:color w:val="0000FF"/>
      <w:u w:val="single"/>
    </w:rPr>
  </w:style>
  <w:style w:type="character" w:customStyle="1" w:styleId="blk">
    <w:name w:val="blk"/>
    <w:basedOn w:val="a0"/>
    <w:rsid w:val="005B1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1708">
          <w:marLeft w:val="0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031">
          <w:marLeft w:val="0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3">
          <w:marLeft w:val="0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244">
          <w:marLeft w:val="0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945">
          <w:marLeft w:val="0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880">
          <w:marLeft w:val="0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5070/4c65ff0f232195d8dccc08535d2c3923d5b67f1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3A6C-AEF5-48FC-90A0-7253988A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2019-07-16T00:39:00Z</cp:lastPrinted>
  <dcterms:created xsi:type="dcterms:W3CDTF">2019-07-16T00:41:00Z</dcterms:created>
  <dcterms:modified xsi:type="dcterms:W3CDTF">2019-07-16T00:41:00Z</dcterms:modified>
</cp:coreProperties>
</file>