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53" w:rsidRDefault="007D6953" w:rsidP="007D6953">
      <w:pPr>
        <w:pStyle w:val="a3"/>
        <w:spacing w:after="150" w:afterAutospacing="0"/>
        <w:jc w:val="center"/>
        <w:rPr>
          <w:color w:val="E36C0A" w:themeColor="accent6" w:themeShade="BF"/>
          <w:sz w:val="28"/>
          <w:szCs w:val="28"/>
        </w:rPr>
      </w:pPr>
      <w:r w:rsidRPr="007D6953">
        <w:rPr>
          <w:color w:val="E36C0A" w:themeColor="accent6" w:themeShade="BF"/>
          <w:sz w:val="28"/>
          <w:szCs w:val="28"/>
        </w:rPr>
        <w:t>ПАМЯТКА ПРИ НАВОДНЕНИИ</w:t>
      </w:r>
    </w:p>
    <w:p w:rsidR="007D6953" w:rsidRPr="007D6953" w:rsidRDefault="007D6953" w:rsidP="007D6953">
      <w:pPr>
        <w:pStyle w:val="a3"/>
        <w:spacing w:after="150" w:afterAutospacing="0"/>
        <w:jc w:val="right"/>
        <w:rPr>
          <w:b/>
          <w:sz w:val="22"/>
          <w:szCs w:val="22"/>
        </w:rPr>
      </w:pPr>
      <w:r w:rsidRPr="007D6953">
        <w:rPr>
          <w:b/>
          <w:sz w:val="22"/>
          <w:szCs w:val="22"/>
        </w:rPr>
        <w:t>15 апреля 2018 г.</w:t>
      </w:r>
    </w:p>
    <w:p w:rsidR="007D6953" w:rsidRDefault="007D6953" w:rsidP="007D6953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Получив сообщение о наводнении, паводке, следуйте основным правилам:</w:t>
      </w:r>
      <w:bookmarkStart w:id="0" w:name="_GoBack"/>
      <w:bookmarkEnd w:id="0"/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отключите газ и электричество;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если наводнение развивается медленно (медленно поднимается уровень воды), примите меры к спасению имущества и материальных ценностей: перенесите на верхние этажи или чердак наиболее ценные вещи, выведите животных;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предупредите соседей, помогите детям, старикам и инвалидам покинуть опасное место. Займите верхние этажи, чердаки, крыши зданий. Слушайте сообщения штаба гражданской обороны и действуйте в строгом соответствии с указаниями;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будьте готовы к эвакуации!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Без промедления выходите в безопасное место, при этом учитывайте направление вероятного развития паводка;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возьмите с собой документы, деньги, ценности, тёплую одежду, сапоги, продукты питания и воду на несколько дней, предметы личной гигиены, медицинскую аптечку;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попав в воду, сбросьте с себя тёплую одежду и обувь, отыщите поблизости плавающие или возвышающиеся над водой предметы, воспользуйтесь ими до прибытия помощи;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избегайте езды в машине по залитой дороге, вас может снести течением.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Если же вы оказались в зоне затопления, а машина сломалась, покиньте ее и вызовите помощь, тел экстренной помощи 01 сотовый тел – 112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Действия при прогнозе наводнения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Обычно прогноз содержит информацию об ожидаемом времени и границах затопления, здесь же - рекомендации жителям или план эвакуации, 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Если</w:t>
      </w:r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 ваш дом попадает в объявленный регион затопления, нужно;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отключить газ, воду и электричество;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погасить огонь в печах;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перенести на верхние этажи и чердаки ценные предметы и вещи;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закрыть окна и двери, при необходимости - обить окна и двери первых этажей досками или фанерой,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Если получено предупреждение об эвакуации: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подготовить теплую удобную одежду, сапоги, одеяла, деньги и ценности;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собрать трехдневный запас питания;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lastRenderedPageBreak/>
        <w:t>- подготовить аптечку первой помощи и лекарства, которыми вы обычно пользуетесь;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завернуть в непромокаемый пакет паспорт и другие документы;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взять с собой туалетные принадлежности и постельное белье.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Все вещи и продукты лучше всего уложить в рюкзак, чемодан или сумку. Будет объявлено, куда и как (специальным транспортом или пешком) следует направляться из опасной зоны. В конечном пункте эвакуации необходимо зарегистрироваться. После этого людей размещают на временное проживание. В первую очередь эвакуируются дети, детские учреждения и больницы. Предприятия вводят режим экстренных мероприятий, начинается вывод скота, техники и инвентаря, предпринимаются меры по защите продовольствия.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Что делать, если вы получили сигнал об угрозе наводнения: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Если ваш район часто страдает от наводнений, изучите и запомните границы возможных зон затопления, а также возвышенные, редко затапливаемые места, расположенные в непосредственной близости от мест проживания, а также кратчайшие пути движения к ним.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Запомните места хранения лодок, плотов и строительных материалов для изготовления необходимых подручных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плавсредств</w:t>
      </w:r>
      <w:proofErr w:type="spellEnd"/>
      <w:r>
        <w:rPr>
          <w:rFonts w:ascii="Arial" w:hAnsi="Arial" w:cs="Arial"/>
          <w:color w:val="242424"/>
          <w:sz w:val="20"/>
          <w:szCs w:val="20"/>
        </w:rPr>
        <w:t>. Заранее составьте перечень документов, имущества и медикаментов, которые необходимо вывезти при эвакуации в первую очередь.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Уложите в специальный чемодан или рюкзак ценности, необходимые теплые вещи, запас продуктов, воды, а также медикаменты. Подготовьте лодки (например, залейте водой, чтобы они не рассохлись) и другие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плавсредства</w:t>
      </w:r>
      <w:proofErr w:type="spellEnd"/>
      <w:r>
        <w:rPr>
          <w:rFonts w:ascii="Arial" w:hAnsi="Arial" w:cs="Arial"/>
          <w:color w:val="242424"/>
          <w:sz w:val="20"/>
          <w:szCs w:val="20"/>
        </w:rPr>
        <w:t>. Обязательно привяжите лодки и плоты веревками к дому (желательно повыше), чтобы их не унесло.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При получении сигнала об угрозе наводнения: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отключите воду, газ и электричество;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потушите горящие печи отопления;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если позволяет время, перенесите на верхние этажи зданий (чердаки) ценные предметы и вещи, поднимите туда же запас пресной воды и долго хранящиеся консервированные продукты питания;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уберите в безопасное место сельскохозяйственный инвентарь, закопайте, укройте удобрения и отходы;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подготовьте к удару стихии свой дом: закройте все окна и двери на первом этаже, при необходимости и наличии времени забейте их досками или фанерой, чтобы не разбились окна;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возьмите с собой личные документы, помещенные в непромокаемый пакет, деньги и ценности, медицинскую аптечку, комплект верхней одежды и обуви по сезону, постельное белье и туалетные принадлежности, а также трехдневный запас продуктов питания (вещи и продукты лучше всего уложить в чемоданы, рюкзаки или сумки);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прибудьте к установленному сроку на сборный эвакуационный пункт для регистрации и отправки в безопасный район.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lastRenderedPageBreak/>
        <w:t> 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При внезапном наводнении необходимо: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не паниковать и не терять самообладание;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- как можно быстрее занять ближайшее безопасное возвышенное место и быть готовым к эвакуации по воде, в том числе при помощи подручных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плавсредств</w:t>
      </w:r>
      <w:proofErr w:type="spellEnd"/>
      <w:r>
        <w:rPr>
          <w:rFonts w:ascii="Arial" w:hAnsi="Arial" w:cs="Arial"/>
          <w:color w:val="242424"/>
          <w:sz w:val="20"/>
          <w:szCs w:val="20"/>
        </w:rPr>
        <w:t>, если это невозможно, поднимитесь на верхний этаж или чердак дома;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при подъеме воды следует забраться на крышу, а при ее резком прибытии - на "конек" крыши;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детей и больных, ослабленных и замерзших людей, привяжите к себе или крепким частями крыши, например, к печной трубе. Забираться на деревья, столбы и сомнительной прочности строения нельзя. Они могут быть подмыты потоками воды, и упасть;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чтобы привлечь внимание спасателей, постоянно подавайте сигнал бедствия: в светлое время суток можно повесить на высоком месте белое или цветное полотнище, а в ночное время подавайте световые сигналы;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до прибытия помощи оставайтесь на верхних этажах и крышах зданий и других возвышенных местах;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самостоятельную эвакуацию можно проводить только в случае необходимости оказания неотложной медицинской помощи пострадавшим, отсутствия продуктов питания, ухудшения обстановки или потери уверенности в получении помощи со стороны;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для самостоятельной эвакуации желательно использовать личные лодки или катера, плоты из бревен и других подручных материалов.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После спада воды необходимо: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осторожно обследовать дом и проверить, нет ли угрозы его обрушения;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при осмотре внутренних комнат не рекомендуется использовать спички или свечи в качестве источника света из-за возможного присутствия в воздухе бытового газа (для этого лучше всего подойдет электрический фонарик);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остерегаться порванных или провисших электрических проводов.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Помните, что до проверки специалистами состояния электрической сети включать электроприборы категорически запрещается.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О поврежденных или разрушенных водопроводных, газовых и канализационных магистралях немедленно сообщите в соответствующие коммунальные службы и организации.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Попавшие в воду продукты питания категорически запрещается применять в пищу до проведения проверки санитарно-эпидемиологической службой и их термической обработки.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Попавшие в зону затопления колодцы с питьевой водой необходимо осушить для их последующей дезинфекции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lastRenderedPageBreak/>
        <w:t>Если вы попали в чрезвычайную ситуацию, и вам нужна помощь пожарных или спасателей – единый номер для вызова всех экстренных служб с мобильного телефона «112», «101» и «01» - со стационарного.</w:t>
      </w:r>
    </w:p>
    <w:p w:rsidR="00BE55C6" w:rsidRDefault="00BE55C6"/>
    <w:sectPr w:rsidR="00BE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A5"/>
    <w:rsid w:val="00275FA5"/>
    <w:rsid w:val="007D6953"/>
    <w:rsid w:val="00B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F2B1D-F01E-4DA5-9CD3-28350143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D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D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7D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Справка</dc:creator>
  <cp:keywords/>
  <dc:description/>
  <cp:lastModifiedBy>Справка</cp:lastModifiedBy>
  <cp:revision>2</cp:revision>
  <dcterms:created xsi:type="dcterms:W3CDTF">2018-12-28T04:22:00Z</dcterms:created>
  <dcterms:modified xsi:type="dcterms:W3CDTF">2018-12-28T04:25:00Z</dcterms:modified>
</cp:coreProperties>
</file>