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43" w:rsidRPr="004C3591" w:rsidRDefault="004C3591" w:rsidP="004C3591">
      <w:pPr>
        <w:shd w:val="clear" w:color="auto" w:fill="FFFFFF"/>
        <w:spacing w:before="53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5F1C8D">
        <w:rPr>
          <w:rFonts w:ascii="Times New Roman" w:eastAsia="Times New Roman" w:hAnsi="Times New Roman" w:cs="Times New Roman"/>
          <w:sz w:val="28"/>
          <w:szCs w:val="28"/>
        </w:rPr>
        <w:t>период 2018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года Кадастровая палата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области на базе удостоверяющего центра для нужд Росреестра и ФГБУ "ФКП Росреестра" выпустила для собственных и коммерческих целей на </w:t>
      </w:r>
      <w:r w:rsidRPr="004C3591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% больше квалифицированных сертификатов ключей проверки электронной подписи, чем за 2017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C3591" w:rsidRDefault="004C3591" w:rsidP="004C3591">
      <w:pPr>
        <w:shd w:val="clear" w:color="auto" w:fill="FFFFFF"/>
        <w:spacing w:before="101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Обращаем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то, что усиленная квалифицированная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подпись – аналог собственноручной подписи, имеющая юридическую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действительна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F05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нашей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страны.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квалифицированного сертификата можно не только подписывать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различные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документы в электронном виде, направляемые в Росреестр, но и получать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государственные услуги этого ведомства, а также и некоторых других ведомств, т.к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постепенно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большее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организаций переходит на электронный вид удостоверения документов.</w:t>
      </w:r>
    </w:p>
    <w:p w:rsidR="00206C43" w:rsidRPr="004C3591" w:rsidRDefault="004C3591" w:rsidP="004C3591">
      <w:pPr>
        <w:shd w:val="clear" w:color="auto" w:fill="FFFFFF"/>
        <w:spacing w:before="101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 заказчиками сертификатов в Кадастровой палате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Еврейской автономной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выступают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кадастровые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инженеры,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арбитражные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управляющие,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лица.</w:t>
      </w:r>
    </w:p>
    <w:p w:rsidR="00206C43" w:rsidRPr="004C3591" w:rsidRDefault="004C3591" w:rsidP="004C3591">
      <w:pPr>
        <w:shd w:val="clear" w:color="auto" w:fill="FFFFFF"/>
        <w:spacing w:before="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Обладатель усиленной электронной подписи в режиме онлайн может совершить не только учетные, но и регистрационные действия в отношении объекта недвижимости, а также получить ИНН, поставить на учет автомобиль, оформить больничный лист и многое другое.</w:t>
      </w:r>
    </w:p>
    <w:p w:rsidR="00206C43" w:rsidRPr="004C3591" w:rsidRDefault="004C3591" w:rsidP="004C3591">
      <w:pPr>
        <w:shd w:val="clear" w:color="auto" w:fill="FFFFFF"/>
        <w:spacing w:before="1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Качество сертификатов ключей проверки электронной подписи, выданных удостоверяющим центром Кадастровой палатой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области, гарантируется государственным учреждением. Стоимость сертификата значительно ниже </w:t>
      </w:r>
      <w:proofErr w:type="gramStart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среднерыночной</w:t>
      </w:r>
      <w:proofErr w:type="gramEnd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– 700 рублей, а срок его действия составляет 1 год и 3 месяца.</w:t>
      </w:r>
    </w:p>
    <w:p w:rsidR="00206C43" w:rsidRPr="004C3591" w:rsidRDefault="004C3591" w:rsidP="004C3591">
      <w:pPr>
        <w:shd w:val="clear" w:color="auto" w:fill="FFFFFF"/>
        <w:spacing w:before="101"/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электронной подписи необходимо сначала зарегистрироваться на сайте: </w:t>
      </w:r>
      <w:proofErr w:type="spellStart"/>
      <w:r w:rsidR="007066D1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uc</w:t>
      </w:r>
      <w:proofErr w:type="spellEnd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066D1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kadastr</w:t>
      </w:r>
      <w:proofErr w:type="spellEnd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7066D1" w:rsidRPr="004C35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и оформить заявку в личном кабинете. После подтверждения личности электронная подпись станет доступна в личном кабинете для последующей работы.</w:t>
      </w:r>
    </w:p>
    <w:p w:rsidR="007066D1" w:rsidRPr="004C3591" w:rsidRDefault="004C3591" w:rsidP="004C3591">
      <w:pPr>
        <w:shd w:val="clear" w:color="auto" w:fill="FFFFFF"/>
        <w:spacing w:before="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85457"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, что для удобства пользователей и повышения доступности электронных услуг на базе филиала ФГБУ "ФКП Росреестра" по </w:t>
      </w:r>
      <w:r>
        <w:rPr>
          <w:rFonts w:ascii="Times New Roman" w:eastAsia="Times New Roman" w:hAnsi="Times New Roman" w:cs="Times New Roman"/>
          <w:sz w:val="28"/>
          <w:szCs w:val="28"/>
        </w:rPr>
        <w:t>Еврейской автономной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 xml:space="preserve"> области, 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Биробиджан,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Дзержинского,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bookmarkStart w:id="0" w:name="bookmark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в</w:t>
      </w:r>
      <w:bookmarkEnd w:id="0"/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ыдача сертификатов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6D1" w:rsidRPr="004C3591">
        <w:rPr>
          <w:rFonts w:ascii="Times New Roman" w:eastAsia="Times New Roman" w:hAnsi="Times New Roman" w:cs="Times New Roman"/>
          <w:sz w:val="28"/>
          <w:szCs w:val="28"/>
        </w:rPr>
        <w:t>удостоверяющего центра.</w:t>
      </w:r>
    </w:p>
    <w:sectPr w:rsidR="007066D1" w:rsidRPr="004C3591" w:rsidSect="004C3591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066D1"/>
    <w:rsid w:val="00206C43"/>
    <w:rsid w:val="00285457"/>
    <w:rsid w:val="004C3591"/>
    <w:rsid w:val="005F1C8D"/>
    <w:rsid w:val="007066D1"/>
    <w:rsid w:val="00BE5456"/>
    <w:rsid w:val="00F0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Квашина</cp:lastModifiedBy>
  <cp:revision>5</cp:revision>
  <dcterms:created xsi:type="dcterms:W3CDTF">2018-11-15T01:05:00Z</dcterms:created>
  <dcterms:modified xsi:type="dcterms:W3CDTF">2019-01-15T00:24:00Z</dcterms:modified>
</cp:coreProperties>
</file>