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132" w:rsidRDefault="00161132" w:rsidP="00161132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61132">
        <w:rPr>
          <w:rFonts w:ascii="Times New Roman" w:hAnsi="Times New Roman" w:cs="Times New Roman"/>
          <w:sz w:val="28"/>
          <w:szCs w:val="28"/>
        </w:rPr>
        <w:t>Сервис «Жизненные ситуации» Росреестра подскажет, какие документы нужны для государственной регистрации</w:t>
      </w:r>
    </w:p>
    <w:p w:rsidR="00161132" w:rsidRPr="00161132" w:rsidRDefault="00161132" w:rsidP="001611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5"/>
          <w:sz w:val="28"/>
          <w:szCs w:val="28"/>
        </w:rPr>
        <w:tab/>
      </w:r>
      <w:proofErr w:type="gramStart"/>
      <w:r w:rsidRPr="00161132">
        <w:rPr>
          <w:rFonts w:ascii="Times New Roman" w:eastAsia="Times New Roman" w:hAnsi="Times New Roman" w:cs="Times New Roman"/>
          <w:sz w:val="28"/>
          <w:szCs w:val="28"/>
        </w:rPr>
        <w:t>Кадастровая палата по Еврейской автономной области напоминает, что на официальном сайте ведомства функционирует электронный сервис "Жизненные ситуации", который позволяет самостоятельно и бесплатно определить полный перечень документов, необходимых для государственной регистрации прав, таких, как дарение, купля- продажа, наследование, внесение изменений в запись ЕГРН, а также для постановки объекта недвижимости на государственный кадастровый учет.</w:t>
      </w:r>
      <w:proofErr w:type="gramEnd"/>
    </w:p>
    <w:p w:rsidR="00161132" w:rsidRPr="00161132" w:rsidRDefault="00161132" w:rsidP="00161132">
      <w:pPr>
        <w:shd w:val="clear" w:color="auto" w:fill="FFFFFF"/>
        <w:spacing w:before="115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1132">
        <w:rPr>
          <w:rFonts w:ascii="Times New Roman" w:eastAsia="Times New Roman" w:hAnsi="Times New Roman" w:cs="Times New Roman"/>
          <w:sz w:val="28"/>
          <w:szCs w:val="28"/>
        </w:rPr>
        <w:tab/>
        <w:t xml:space="preserve">Для получения нужных сведений достаточно посетить официальный сайт </w:t>
      </w:r>
      <w:proofErr w:type="spellStart"/>
      <w:r w:rsidRPr="00161132">
        <w:rPr>
          <w:rFonts w:ascii="Times New Roman" w:eastAsia="Times New Roman" w:hAnsi="Times New Roman" w:cs="Times New Roman"/>
          <w:sz w:val="28"/>
          <w:szCs w:val="28"/>
        </w:rPr>
        <w:t>Росреестра</w:t>
      </w:r>
      <w:proofErr w:type="spellEnd"/>
      <w:r w:rsidRPr="00161132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161132">
        <w:rPr>
          <w:rFonts w:ascii="Times New Roman" w:eastAsia="Times New Roman" w:hAnsi="Times New Roman" w:cs="Times New Roman"/>
          <w:sz w:val="28"/>
          <w:szCs w:val="28"/>
          <w:lang w:val="en-US"/>
        </w:rPr>
        <w:t>rosreestr</w:t>
      </w:r>
      <w:proofErr w:type="spellEnd"/>
      <w:r w:rsidRPr="0016113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61132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r w:rsidRPr="00161132">
        <w:rPr>
          <w:rFonts w:ascii="Times New Roman" w:eastAsia="Times New Roman" w:hAnsi="Times New Roman" w:cs="Times New Roman"/>
          <w:sz w:val="28"/>
          <w:szCs w:val="28"/>
        </w:rPr>
        <w:t xml:space="preserve">), перейти в раздел "Электронный услуги и сервисы", и зайти в сервис "Жизненные ситуации", где смоделировать свой случай - выбрать объект, по которому планируется совершение регистрационных действий и тип операции с ним. </w:t>
      </w:r>
      <w:proofErr w:type="gramStart"/>
      <w:r w:rsidRPr="00161132">
        <w:rPr>
          <w:rFonts w:ascii="Times New Roman" w:eastAsia="Times New Roman" w:hAnsi="Times New Roman" w:cs="Times New Roman"/>
          <w:sz w:val="28"/>
          <w:szCs w:val="28"/>
        </w:rPr>
        <w:t>После заполнения интерактивного опросника, уточняющего обстоятельства предполагаемых действий с недвижимостью пользователь получает подробный перечень документов, необходимых для получения услуги Росреестра, сроках ее предоставления и размерах государственной пошлины за ее оказание.</w:t>
      </w:r>
      <w:proofErr w:type="gramEnd"/>
      <w:r w:rsidRPr="00161132">
        <w:rPr>
          <w:rFonts w:ascii="Times New Roman" w:eastAsia="Times New Roman" w:hAnsi="Times New Roman" w:cs="Times New Roman"/>
          <w:sz w:val="28"/>
          <w:szCs w:val="28"/>
        </w:rPr>
        <w:t xml:space="preserve"> Перечень можно распечатать или сохранить в виде электронного документа.</w:t>
      </w:r>
    </w:p>
    <w:p w:rsidR="00161132" w:rsidRPr="00161132" w:rsidRDefault="00161132" w:rsidP="001611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1132">
        <w:rPr>
          <w:rFonts w:ascii="Times New Roman" w:eastAsia="Times New Roman" w:hAnsi="Times New Roman" w:cs="Times New Roman"/>
          <w:sz w:val="28"/>
          <w:szCs w:val="28"/>
        </w:rPr>
        <w:tab/>
        <w:t>В случае особо сложной ситуации и отсутствии ее описания на электронном сервисе заявитель может получить консультацию специалистов по единому круглосуточному справочному телефону Росреестра 8-800-100-34-34.</w:t>
      </w:r>
    </w:p>
    <w:sectPr w:rsidR="00161132" w:rsidRPr="00161132" w:rsidSect="001611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61132"/>
    <w:rsid w:val="00161132"/>
    <w:rsid w:val="001D6328"/>
    <w:rsid w:val="009E1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B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1220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Учитель 3</cp:lastModifiedBy>
  <cp:revision>2</cp:revision>
  <dcterms:created xsi:type="dcterms:W3CDTF">2019-04-16T05:58:00Z</dcterms:created>
  <dcterms:modified xsi:type="dcterms:W3CDTF">2019-04-16T05:58:00Z</dcterms:modified>
</cp:coreProperties>
</file>