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1EC" w:rsidRPr="001521EC" w:rsidRDefault="001521EC" w:rsidP="001521EC">
      <w:pPr>
        <w:shd w:val="clear" w:color="auto" w:fill="FFFFFF"/>
        <w:spacing w:line="240" w:lineRule="auto"/>
        <w:jc w:val="both"/>
        <w:rPr>
          <w:rFonts w:ascii="Arial" w:eastAsia="Times New Roman" w:hAnsi="Arial" w:cs="Arial"/>
          <w:b/>
          <w:bCs/>
          <w:color w:val="333333"/>
          <w:sz w:val="32"/>
          <w:szCs w:val="32"/>
          <w:lang w:eastAsia="ru-RU"/>
        </w:rPr>
      </w:pPr>
      <w:proofErr w:type="spellStart"/>
      <w:r w:rsidRPr="001521EC">
        <w:rPr>
          <w:rFonts w:ascii="Arial" w:eastAsia="Times New Roman" w:hAnsi="Arial" w:cs="Arial"/>
          <w:b/>
          <w:bCs/>
          <w:color w:val="333333"/>
          <w:sz w:val="32"/>
          <w:szCs w:val="32"/>
          <w:lang w:eastAsia="ru-RU"/>
        </w:rPr>
        <w:t>Смидовичским</w:t>
      </w:r>
      <w:proofErr w:type="spellEnd"/>
      <w:r w:rsidRPr="001521EC">
        <w:rPr>
          <w:rFonts w:ascii="Arial" w:eastAsia="Times New Roman" w:hAnsi="Arial" w:cs="Arial"/>
          <w:b/>
          <w:bCs/>
          <w:color w:val="333333"/>
          <w:sz w:val="32"/>
          <w:szCs w:val="32"/>
          <w:lang w:eastAsia="ru-RU"/>
        </w:rPr>
        <w:t xml:space="preserve"> районным судом удовлетворены требования Биробиджанского межрайонного природоохранного прокурора о признании незаконным образование земельного участка в Еврейской автономной области</w:t>
      </w:r>
    </w:p>
    <w:p w:rsidR="001521EC" w:rsidRPr="001521EC" w:rsidRDefault="001521EC" w:rsidP="001521EC">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1521EC">
        <w:rPr>
          <w:rFonts w:ascii="Times New Roman" w:eastAsia="Times New Roman" w:hAnsi="Times New Roman" w:cs="Times New Roman"/>
          <w:color w:val="333333"/>
          <w:sz w:val="28"/>
          <w:szCs w:val="28"/>
          <w:lang w:eastAsia="ru-RU"/>
        </w:rPr>
        <w:t>Биробиджанской межрайонной природоохранной прокуратурой по обращению гражданина проведена проверка соблюдения водного и земельного законодательства при формировании земельного участка на территории поселка имени Тельмана Смидовичского района Еврейской автономной области.</w:t>
      </w:r>
      <w:bookmarkStart w:id="0" w:name="_GoBack"/>
      <w:bookmarkEnd w:id="0"/>
    </w:p>
    <w:p w:rsidR="001521EC" w:rsidRPr="001521EC" w:rsidRDefault="001521EC" w:rsidP="001521EC">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1521EC">
        <w:rPr>
          <w:rFonts w:ascii="Times New Roman" w:eastAsia="Times New Roman" w:hAnsi="Times New Roman" w:cs="Times New Roman"/>
          <w:color w:val="333333"/>
          <w:sz w:val="28"/>
          <w:szCs w:val="28"/>
          <w:lang w:eastAsia="ru-RU"/>
        </w:rPr>
        <w:t>Проверкой установлено, что местонахождение границ земельного участка частично совпадает с границами водного объекта – протоки Малышевская реки Амур и частично находится в данном водном объекте. В силу прямых запретов, установленных действующим законодательством, земельный участок, занятый объектом в составе водного фонда, не мог быть передан в собственность граждан.</w:t>
      </w:r>
    </w:p>
    <w:p w:rsidR="001521EC" w:rsidRPr="001521EC" w:rsidRDefault="001521EC" w:rsidP="001521EC">
      <w:pPr>
        <w:shd w:val="clear" w:color="auto" w:fill="FFFFFF"/>
        <w:spacing w:after="100" w:afterAutospacing="1" w:line="240" w:lineRule="auto"/>
        <w:jc w:val="both"/>
        <w:rPr>
          <w:rFonts w:ascii="Roboto" w:eastAsia="Times New Roman" w:hAnsi="Roboto" w:cs="Times New Roman"/>
          <w:color w:val="333333"/>
          <w:sz w:val="24"/>
          <w:szCs w:val="24"/>
          <w:lang w:eastAsia="ru-RU"/>
        </w:rPr>
      </w:pPr>
      <w:proofErr w:type="spellStart"/>
      <w:r w:rsidRPr="001521EC">
        <w:rPr>
          <w:rFonts w:ascii="Times New Roman" w:eastAsia="Times New Roman" w:hAnsi="Times New Roman" w:cs="Times New Roman"/>
          <w:color w:val="333333"/>
          <w:sz w:val="28"/>
          <w:szCs w:val="28"/>
          <w:lang w:eastAsia="ru-RU"/>
        </w:rPr>
        <w:t>Смидовичским</w:t>
      </w:r>
      <w:proofErr w:type="spellEnd"/>
      <w:r w:rsidRPr="001521EC">
        <w:rPr>
          <w:rFonts w:ascii="Times New Roman" w:eastAsia="Times New Roman" w:hAnsi="Times New Roman" w:cs="Times New Roman"/>
          <w:color w:val="333333"/>
          <w:sz w:val="28"/>
          <w:szCs w:val="28"/>
          <w:lang w:eastAsia="ru-RU"/>
        </w:rPr>
        <w:t xml:space="preserve"> районным судом Еврейской автономной области удовлетворены требования Биробиджанского межрайонного природоохранного прокурора. Признаны незаконными образование данного земельного участка, его постановка на государственный кадастровый учет. Также признано отсутствующим право собственности гражданина на земельный участок, запись о регистрации права собственности в Едином государственном реестре недвижимости собственника аннулирована</w:t>
      </w:r>
    </w:p>
    <w:p w:rsidR="001521EC" w:rsidRPr="001521EC" w:rsidRDefault="001521EC" w:rsidP="001521EC">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1521EC">
        <w:rPr>
          <w:rFonts w:ascii="Times New Roman" w:eastAsia="Times New Roman" w:hAnsi="Times New Roman" w:cs="Times New Roman"/>
          <w:color w:val="333333"/>
          <w:sz w:val="28"/>
          <w:szCs w:val="28"/>
          <w:shd w:val="clear" w:color="auto" w:fill="FFFFFF"/>
          <w:lang w:eastAsia="ru-RU"/>
        </w:rPr>
        <w:t>Решение суда исполнено в полном объеме.</w:t>
      </w:r>
    </w:p>
    <w:p w:rsidR="0060779C" w:rsidRDefault="0060779C"/>
    <w:sectPr w:rsidR="006077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AB9"/>
    <w:rsid w:val="001521EC"/>
    <w:rsid w:val="004F6AB9"/>
    <w:rsid w:val="00607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FB2F3-85D5-4C0C-BFE7-27B7191B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393760">
      <w:bodyDiv w:val="1"/>
      <w:marLeft w:val="0"/>
      <w:marRight w:val="0"/>
      <w:marTop w:val="0"/>
      <w:marBottom w:val="0"/>
      <w:divBdr>
        <w:top w:val="none" w:sz="0" w:space="0" w:color="auto"/>
        <w:left w:val="none" w:sz="0" w:space="0" w:color="auto"/>
        <w:bottom w:val="none" w:sz="0" w:space="0" w:color="auto"/>
        <w:right w:val="none" w:sz="0" w:space="0" w:color="auto"/>
      </w:divBdr>
      <w:divsChild>
        <w:div w:id="979966578">
          <w:marLeft w:val="0"/>
          <w:marRight w:val="0"/>
          <w:marTop w:val="0"/>
          <w:marBottom w:val="960"/>
          <w:divBdr>
            <w:top w:val="none" w:sz="0" w:space="0" w:color="auto"/>
            <w:left w:val="none" w:sz="0" w:space="0" w:color="auto"/>
            <w:bottom w:val="none" w:sz="0" w:space="0" w:color="auto"/>
            <w:right w:val="none" w:sz="0" w:space="0" w:color="auto"/>
          </w:divBdr>
        </w:div>
        <w:div w:id="47187759">
          <w:marLeft w:val="0"/>
          <w:marRight w:val="720"/>
          <w:marTop w:val="0"/>
          <w:marBottom w:val="0"/>
          <w:divBdr>
            <w:top w:val="none" w:sz="0" w:space="0" w:color="auto"/>
            <w:left w:val="none" w:sz="0" w:space="0" w:color="auto"/>
            <w:bottom w:val="none" w:sz="0" w:space="0" w:color="auto"/>
            <w:right w:val="none" w:sz="0" w:space="0" w:color="auto"/>
          </w:divBdr>
          <w:divsChild>
            <w:div w:id="294602067">
              <w:marLeft w:val="0"/>
              <w:marRight w:val="0"/>
              <w:marTop w:val="0"/>
              <w:marBottom w:val="120"/>
              <w:divBdr>
                <w:top w:val="none" w:sz="0" w:space="0" w:color="auto"/>
                <w:left w:val="none" w:sz="0" w:space="0" w:color="auto"/>
                <w:bottom w:val="none" w:sz="0" w:space="0" w:color="auto"/>
                <w:right w:val="none" w:sz="0" w:space="0" w:color="auto"/>
              </w:divBdr>
            </w:div>
            <w:div w:id="814952168">
              <w:marLeft w:val="0"/>
              <w:marRight w:val="0"/>
              <w:marTop w:val="0"/>
              <w:marBottom w:val="120"/>
              <w:divBdr>
                <w:top w:val="none" w:sz="0" w:space="0" w:color="auto"/>
                <w:left w:val="none" w:sz="0" w:space="0" w:color="auto"/>
                <w:bottom w:val="none" w:sz="0" w:space="0" w:color="auto"/>
                <w:right w:val="none" w:sz="0" w:space="0" w:color="auto"/>
              </w:divBdr>
            </w:div>
          </w:divsChild>
        </w:div>
        <w:div w:id="1125738601">
          <w:marLeft w:val="0"/>
          <w:marRight w:val="0"/>
          <w:marTop w:val="0"/>
          <w:marBottom w:val="0"/>
          <w:divBdr>
            <w:top w:val="none" w:sz="0" w:space="0" w:color="auto"/>
            <w:left w:val="none" w:sz="0" w:space="0" w:color="auto"/>
            <w:bottom w:val="none" w:sz="0" w:space="0" w:color="auto"/>
            <w:right w:val="none" w:sz="0" w:space="0" w:color="auto"/>
          </w:divBdr>
          <w:divsChild>
            <w:div w:id="978531737">
              <w:marLeft w:val="0"/>
              <w:marRight w:val="0"/>
              <w:marTop w:val="0"/>
              <w:marBottom w:val="0"/>
              <w:divBdr>
                <w:top w:val="none" w:sz="0" w:space="0" w:color="auto"/>
                <w:left w:val="none" w:sz="0" w:space="0" w:color="auto"/>
                <w:bottom w:val="none" w:sz="0" w:space="0" w:color="auto"/>
                <w:right w:val="none" w:sz="0" w:space="0" w:color="auto"/>
              </w:divBdr>
              <w:divsChild>
                <w:div w:id="34867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abp-proc-001</dc:creator>
  <cp:keywords/>
  <dc:description/>
  <cp:lastModifiedBy>abp-proc-001</cp:lastModifiedBy>
  <cp:revision>2</cp:revision>
  <dcterms:created xsi:type="dcterms:W3CDTF">2021-11-17T04:39:00Z</dcterms:created>
  <dcterms:modified xsi:type="dcterms:W3CDTF">2021-11-17T04:39:00Z</dcterms:modified>
</cp:coreProperties>
</file>