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83C" w:rsidRPr="00AC6444" w:rsidRDefault="00783E4A" w:rsidP="00AC6444">
      <w:pPr>
        <w:spacing w:after="0" w:line="240" w:lineRule="auto"/>
        <w:ind w:firstLine="709"/>
        <w:jc w:val="center"/>
        <w:rPr>
          <w:rFonts w:ascii="Times New Roman" w:hAnsi="Times New Roman" w:cs="Times New Roman"/>
          <w:b/>
          <w:sz w:val="32"/>
          <w:szCs w:val="32"/>
        </w:rPr>
      </w:pPr>
      <w:r w:rsidRPr="00AC6444">
        <w:rPr>
          <w:rFonts w:ascii="Times New Roman" w:hAnsi="Times New Roman" w:cs="Times New Roman"/>
          <w:b/>
          <w:sz w:val="32"/>
          <w:szCs w:val="32"/>
        </w:rPr>
        <w:t>Трудовое и социальное законодательство</w:t>
      </w:r>
      <w:bookmarkStart w:id="0" w:name="_GoBack"/>
      <w:bookmarkEnd w:id="0"/>
    </w:p>
    <w:p w:rsidR="00256674" w:rsidRPr="0077583C" w:rsidRDefault="00256674" w:rsidP="0077583C">
      <w:pPr>
        <w:spacing w:after="0" w:line="240" w:lineRule="auto"/>
        <w:ind w:firstLine="709"/>
        <w:jc w:val="both"/>
        <w:rPr>
          <w:rFonts w:ascii="Times New Roman" w:hAnsi="Times New Roman" w:cs="Times New Roman"/>
          <w:b/>
          <w:sz w:val="24"/>
          <w:szCs w:val="24"/>
        </w:rPr>
      </w:pPr>
    </w:p>
    <w:p w:rsidR="00783E4A" w:rsidRPr="0077583C" w:rsidRDefault="00783E4A" w:rsidP="0077583C">
      <w:pPr>
        <w:spacing w:after="0" w:line="240" w:lineRule="auto"/>
        <w:ind w:firstLine="709"/>
        <w:jc w:val="both"/>
        <w:rPr>
          <w:rFonts w:ascii="Times New Roman" w:hAnsi="Times New Roman" w:cs="Times New Roman"/>
          <w:b/>
          <w:bCs/>
          <w:color w:val="333333"/>
          <w:sz w:val="24"/>
          <w:szCs w:val="24"/>
          <w:shd w:val="clear" w:color="auto" w:fill="FFFFFF"/>
        </w:rPr>
      </w:pPr>
      <w:r w:rsidRPr="0077583C">
        <w:rPr>
          <w:rFonts w:ascii="Times New Roman" w:hAnsi="Times New Roman" w:cs="Times New Roman"/>
          <w:b/>
          <w:bCs/>
          <w:color w:val="333333"/>
          <w:sz w:val="24"/>
          <w:szCs w:val="24"/>
          <w:shd w:val="clear" w:color="auto" w:fill="FFFFFF"/>
        </w:rPr>
        <w:t>Изменен порядок осуществления ежемесячных выплат в связи с рождением (усыновлением) первого или второго ребенка</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t>Федеральным законом от 27.10.2020 № 345-ФЗ внесены изменения в порядок исчисления пособий по временной нетрудоспособности и осуществления ежемесячных выплат в связи с рождением (усыновлением) первого или второго ребёнка.</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t>Так, Федеральный закон «О ежемесячных выплатах семьям, имеющим детей» предусматривает предоставление дополнительных мер государственной поддержки в виде ежемесячных выплат семьям в связи с рождением (усыновлением) первого ребёнка и (или) второго ребёнка, если размер среднедушевого дохода семьи не превышает 2-кратную величину прожиточного минимума трудоспособного населения, установленную в субъекте Российской Федерации. Выплата назначается на срок до достижения ребёнком возраста одного года.</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t>По истечении этого срока граждане подают новое заявление о назначении выплаты сначала на срок до достижения ребёнком возраста двух лет, а затем на срок до достижения им возраста трёх лет и представляют документы, подтверждающие доход семьи. Федеральным законом «Об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ребёнка» действие указанной нормы было приостановлено на период с 1 апреля по 1 октября 2020 года.</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t>Таким образом, в этот период выплата назначалась всем семьям без учета их материального положения и без подачи гражданами соответствующих заявлений.</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t>В целях повышения уровня государственной поддержки семей, имеющих детей, а также соблюдения ограничительных мер, связанных с обеспечением санитарно-эпидемиологического благополучия населения, внесенными поправками предлагается действие порядка предоставления указанной выплаты (т.е. без подачи соответствующих заявлений) продлить до 1 марта 2021 года.</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t>Изменения распространяются на правоотношения, возникшие с 1 октября 2020 года.</w:t>
      </w:r>
    </w:p>
    <w:p w:rsidR="00783E4A" w:rsidRPr="0077583C" w:rsidRDefault="00783E4A" w:rsidP="0077583C">
      <w:pPr>
        <w:spacing w:after="0" w:line="240" w:lineRule="auto"/>
        <w:ind w:firstLine="709"/>
        <w:jc w:val="both"/>
        <w:rPr>
          <w:rFonts w:ascii="Times New Roman" w:hAnsi="Times New Roman" w:cs="Times New Roman"/>
          <w:sz w:val="24"/>
          <w:szCs w:val="24"/>
        </w:rPr>
      </w:pPr>
    </w:p>
    <w:p w:rsidR="00783E4A" w:rsidRPr="0077583C" w:rsidRDefault="00783E4A" w:rsidP="0077583C">
      <w:pPr>
        <w:spacing w:after="0" w:line="240" w:lineRule="auto"/>
        <w:ind w:firstLine="709"/>
        <w:jc w:val="both"/>
        <w:rPr>
          <w:rFonts w:ascii="Times New Roman" w:hAnsi="Times New Roman" w:cs="Times New Roman"/>
          <w:sz w:val="24"/>
          <w:szCs w:val="24"/>
        </w:rPr>
      </w:pPr>
    </w:p>
    <w:p w:rsidR="00783E4A" w:rsidRPr="0077583C" w:rsidRDefault="00783E4A" w:rsidP="0077583C">
      <w:pPr>
        <w:spacing w:after="0" w:line="240" w:lineRule="auto"/>
        <w:ind w:firstLine="709"/>
        <w:jc w:val="both"/>
        <w:rPr>
          <w:rFonts w:ascii="Times New Roman" w:hAnsi="Times New Roman" w:cs="Times New Roman"/>
          <w:b/>
          <w:bCs/>
          <w:color w:val="333333"/>
          <w:sz w:val="24"/>
          <w:szCs w:val="24"/>
          <w:shd w:val="clear" w:color="auto" w:fill="FFFFFF"/>
        </w:rPr>
      </w:pPr>
      <w:r w:rsidRPr="0077583C">
        <w:rPr>
          <w:rFonts w:ascii="Times New Roman" w:hAnsi="Times New Roman" w:cs="Times New Roman"/>
          <w:b/>
          <w:bCs/>
          <w:color w:val="333333"/>
          <w:sz w:val="24"/>
          <w:szCs w:val="24"/>
          <w:shd w:val="clear" w:color="auto" w:fill="FFFFFF"/>
        </w:rPr>
        <w:t>Утвержден временный порядок установления и подтверждения инвалидности</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t>16.10.2020 Правительством РФ принято постановление № 1697, которым утвержден временный порядок установления или подтверждения инвалидности, действие которого распространяется на правоотношения, возникшие с 2 октября 2020 года до 1 марта 2021 года.</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t xml:space="preserve">Ранее, 09.04.2020 в целях предотвращения распространения новой </w:t>
      </w:r>
      <w:proofErr w:type="spellStart"/>
      <w:r w:rsidRPr="0077583C">
        <w:rPr>
          <w:color w:val="333333"/>
        </w:rPr>
        <w:t>коронавирусной</w:t>
      </w:r>
      <w:proofErr w:type="spellEnd"/>
      <w:r w:rsidRPr="0077583C">
        <w:rPr>
          <w:color w:val="333333"/>
        </w:rPr>
        <w:t xml:space="preserve"> инфекции в России постановлением Правительства РФ от № 467 был введён упрощённый порядок признания гражданина инвалидом, а также введено автоматическое продление ранее установленной группы инвалидности на 6 месяцев.</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t>Действие данного порядка завершилось 1 октября 2020 года. Новый временный порядок также предполагает автоматическое продление ранее установленной инвалидности на последующие шесть месяцев.</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t>В соответствии с указанным порядком статус инвалида можно получить без личного посещения Бюро медико-социальной экспертизы, а затем оформить впервые или продлить ранее назначенную пенсию по инвалидности без посещения отделения Пенсионного фонда.</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t xml:space="preserve">Обеспечение инвалидов техническими средствами реабилитации также будет решаться без их личного обращения. Решение о продлении инвалидности и разработке индивидуальной программы реабилитации или </w:t>
      </w:r>
      <w:proofErr w:type="spellStart"/>
      <w:r w:rsidRPr="0077583C">
        <w:rPr>
          <w:color w:val="333333"/>
        </w:rPr>
        <w:t>абилитации</w:t>
      </w:r>
      <w:proofErr w:type="spellEnd"/>
      <w:r w:rsidRPr="0077583C">
        <w:rPr>
          <w:color w:val="333333"/>
        </w:rPr>
        <w:t xml:space="preserve"> инвалида (ребенка-инвалида) </w:t>
      </w:r>
      <w:r w:rsidRPr="0077583C">
        <w:rPr>
          <w:color w:val="333333"/>
        </w:rPr>
        <w:lastRenderedPageBreak/>
        <w:t>принимается Бюро медико-социальной экспертизы не позднее чем за 3 рабочих дня до истечения ранее установленного срока инвалидности.</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t>Все необходимые документы поступают в ответственные органы с помощью системы электронного межведомственного взаимодействия.</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t xml:space="preserve">Справка, подтверждающая факт установления инвалидности, и индивидуальная программа реабилитации или </w:t>
      </w:r>
      <w:proofErr w:type="spellStart"/>
      <w:r w:rsidRPr="0077583C">
        <w:rPr>
          <w:color w:val="333333"/>
        </w:rPr>
        <w:t>абилитации</w:t>
      </w:r>
      <w:proofErr w:type="spellEnd"/>
      <w:r w:rsidRPr="0077583C">
        <w:rPr>
          <w:color w:val="333333"/>
        </w:rPr>
        <w:t xml:space="preserve"> инвалида (ребенка-инвалида) направляются гражданину заказным почтовым отправлением с соблюдением требований законодательства Российской Федерации о персональных данных.</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t>В случае закрытия отделений почтовой связи документы, оформленные по результатам медико-социальной экспертизы, хранятся в федеральном государственном учреждении медико-социальной экспертизы, о чем сообщается гражданину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w:t>
      </w:r>
    </w:p>
    <w:p w:rsidR="00783E4A" w:rsidRPr="0077583C" w:rsidRDefault="00783E4A" w:rsidP="0077583C">
      <w:pPr>
        <w:spacing w:after="0" w:line="240" w:lineRule="auto"/>
        <w:ind w:firstLine="709"/>
        <w:jc w:val="both"/>
        <w:rPr>
          <w:rFonts w:ascii="Times New Roman" w:hAnsi="Times New Roman" w:cs="Times New Roman"/>
          <w:sz w:val="24"/>
          <w:szCs w:val="24"/>
        </w:rPr>
      </w:pPr>
    </w:p>
    <w:p w:rsidR="00783E4A" w:rsidRPr="0077583C" w:rsidRDefault="00783E4A" w:rsidP="0077583C">
      <w:pPr>
        <w:spacing w:after="0" w:line="240" w:lineRule="auto"/>
        <w:ind w:firstLine="709"/>
        <w:jc w:val="both"/>
        <w:rPr>
          <w:rFonts w:ascii="Times New Roman" w:hAnsi="Times New Roman" w:cs="Times New Roman"/>
          <w:sz w:val="24"/>
          <w:szCs w:val="24"/>
        </w:rPr>
      </w:pPr>
    </w:p>
    <w:p w:rsidR="00783E4A" w:rsidRPr="0077583C" w:rsidRDefault="00783E4A" w:rsidP="0077583C">
      <w:pPr>
        <w:spacing w:after="0" w:line="240" w:lineRule="auto"/>
        <w:ind w:firstLine="709"/>
        <w:jc w:val="both"/>
        <w:rPr>
          <w:rFonts w:ascii="Times New Roman" w:hAnsi="Times New Roman" w:cs="Times New Roman"/>
          <w:b/>
          <w:bCs/>
          <w:color w:val="333333"/>
          <w:sz w:val="24"/>
          <w:szCs w:val="24"/>
          <w:shd w:val="clear" w:color="auto" w:fill="FFFFFF"/>
        </w:rPr>
      </w:pPr>
      <w:r w:rsidRPr="0077583C">
        <w:rPr>
          <w:rFonts w:ascii="Times New Roman" w:hAnsi="Times New Roman" w:cs="Times New Roman"/>
          <w:b/>
          <w:bCs/>
          <w:color w:val="333333"/>
          <w:sz w:val="24"/>
          <w:szCs w:val="24"/>
          <w:shd w:val="clear" w:color="auto" w:fill="FFFFFF"/>
        </w:rPr>
        <w:t>О льготах по обеспечению лекарствами лиц, больных редкими заболеваниями</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shd w:val="clear" w:color="auto" w:fill="FFFFFF"/>
        </w:rPr>
        <w:t>Законодательством о здравоохранении и социальной защите населения установлено, что лица, больные редкими заболеваниями, имеют право на получение лекарств бесплатно в особом порядке.</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shd w:val="clear" w:color="auto" w:fill="FFFFFF"/>
        </w:rPr>
        <w:t xml:space="preserve">В данном случае речь ведется о следующих медицинских диагнозах: гемофилия, </w:t>
      </w:r>
      <w:proofErr w:type="spellStart"/>
      <w:r w:rsidRPr="0077583C">
        <w:rPr>
          <w:color w:val="333333"/>
          <w:shd w:val="clear" w:color="auto" w:fill="FFFFFF"/>
        </w:rPr>
        <w:t>муковисцидоз</w:t>
      </w:r>
      <w:proofErr w:type="spellEnd"/>
      <w:r w:rsidRPr="0077583C">
        <w:rPr>
          <w:color w:val="333333"/>
          <w:shd w:val="clear" w:color="auto" w:fill="FFFFFF"/>
        </w:rPr>
        <w:t xml:space="preserve">, гипофизарным нанизм, болезнь Гоше, злокачественные новообразования лимфоидной, кроветворной и родственных им тканей, рассеянный склероз, </w:t>
      </w:r>
      <w:proofErr w:type="spellStart"/>
      <w:r w:rsidRPr="0077583C">
        <w:rPr>
          <w:color w:val="333333"/>
          <w:shd w:val="clear" w:color="auto" w:fill="FFFFFF"/>
        </w:rPr>
        <w:t>гемолитико</w:t>
      </w:r>
      <w:proofErr w:type="spellEnd"/>
      <w:r w:rsidRPr="0077583C">
        <w:rPr>
          <w:color w:val="333333"/>
          <w:shd w:val="clear" w:color="auto" w:fill="FFFFFF"/>
        </w:rPr>
        <w:t xml:space="preserve">-уремический синдром, юношеский артритом с системным началом, </w:t>
      </w:r>
      <w:proofErr w:type="spellStart"/>
      <w:r w:rsidRPr="0077583C">
        <w:rPr>
          <w:color w:val="333333"/>
          <w:shd w:val="clear" w:color="auto" w:fill="FFFFFF"/>
        </w:rPr>
        <w:t>мукополисахаридоз</w:t>
      </w:r>
      <w:proofErr w:type="spellEnd"/>
      <w:r w:rsidRPr="0077583C">
        <w:rPr>
          <w:color w:val="333333"/>
          <w:shd w:val="clear" w:color="auto" w:fill="FFFFFF"/>
        </w:rPr>
        <w:t xml:space="preserve"> I, II и VI типов, лица после трансплантации органов и (или) тканей.</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shd w:val="clear" w:color="auto" w:fill="FFFFFF"/>
        </w:rPr>
        <w:t>Медицинская организация предоставляет больному или его законному представителю информацию об организациях, расположенных в границах муниципального образования по месту жительства или месту пребывания больного и осуществляющих бесплатный отпуск лекарственных препаратов, назначенных лечащим врачом.</w:t>
      </w:r>
    </w:p>
    <w:p w:rsidR="00783E4A" w:rsidRPr="0077583C" w:rsidRDefault="00783E4A" w:rsidP="0077583C">
      <w:pPr>
        <w:pStyle w:val="a3"/>
        <w:shd w:val="clear" w:color="auto" w:fill="FFFFFF"/>
        <w:spacing w:before="0" w:beforeAutospacing="0" w:after="0" w:afterAutospacing="0"/>
        <w:ind w:firstLine="709"/>
        <w:jc w:val="both"/>
        <w:rPr>
          <w:color w:val="333333"/>
          <w:shd w:val="clear" w:color="auto" w:fill="FFFFFF"/>
        </w:rPr>
      </w:pPr>
      <w:r w:rsidRPr="0077583C">
        <w:rPr>
          <w:color w:val="333333"/>
          <w:shd w:val="clear" w:color="auto" w:fill="FFFFFF"/>
        </w:rPr>
        <w:t>В случае нарушения прав граждан на охрану здоровья медицинской либо аптечной организацией, они вправе обратиться в Росздравнадзор, прокуратуру или суд.</w:t>
      </w:r>
    </w:p>
    <w:p w:rsidR="00783E4A" w:rsidRPr="0077583C" w:rsidRDefault="00783E4A" w:rsidP="0077583C">
      <w:pPr>
        <w:spacing w:after="0" w:line="240" w:lineRule="auto"/>
        <w:ind w:firstLine="709"/>
        <w:jc w:val="both"/>
        <w:rPr>
          <w:rFonts w:ascii="Times New Roman" w:hAnsi="Times New Roman" w:cs="Times New Roman"/>
          <w:sz w:val="24"/>
          <w:szCs w:val="24"/>
        </w:rPr>
      </w:pPr>
    </w:p>
    <w:p w:rsidR="00256674" w:rsidRPr="0077583C" w:rsidRDefault="00256674" w:rsidP="0077583C">
      <w:pPr>
        <w:spacing w:after="0" w:line="240" w:lineRule="auto"/>
        <w:ind w:firstLine="709"/>
        <w:jc w:val="both"/>
        <w:rPr>
          <w:rFonts w:ascii="Times New Roman" w:hAnsi="Times New Roman" w:cs="Times New Roman"/>
          <w:sz w:val="24"/>
          <w:szCs w:val="24"/>
        </w:rPr>
      </w:pP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b/>
          <w:bCs/>
          <w:color w:val="333333"/>
          <w:shd w:val="clear" w:color="auto" w:fill="FFFFFF"/>
        </w:rPr>
        <w:t>Расторжение трудового договора по инициативе работника</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t>Трудовым законодательством предусмотрено право прекращение трудовых отношений по инициативе работника как срочного трудового договора до истечения срока его действия, так и договора, заключенного на неопределенный срок.</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t>Волеизъявление работника о прекращении трудового договора должно быть выражено только в письменной форме, то есть путем подачи заявления об увольнении не позднее, чем за две недели, а временный, или сезонный, работник в период прохождения испытания - за три дня.</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t>На практике нередки случаи, когда работодатель задерживает производство расчета с работником и выдачу ему трудовой книжки, мотивируя это тем, что работник не заполнил так называемый обходной листок, не сдал принятые им материальные ценности и т.п. Такого рода практика не предусматривается законодательством о труде, а потому является незаконной. Более того, по истечении срока предупреждения об увольнении работник вправе прекратить работу, а работодатель обязан выдать ему в день увольнения (последний день работы) трудовую книжку и по письменному заявлению работника копии документов, связанных с работой, а также произвести выплату всех сумм, причитающихся ему от работодателя (ст. ст. 62, 140 ТК РФ).</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t xml:space="preserve">Прекращение трудового договора по инициативе работника возможно в любое время и без указания причин, послуживших основанием для увольнения. Вместе с тем, </w:t>
      </w:r>
      <w:r w:rsidRPr="0077583C">
        <w:rPr>
          <w:color w:val="333333"/>
        </w:rPr>
        <w:lastRenderedPageBreak/>
        <w:t>если работник считает, что причина, обусловившая его намерение прекратить трудовой договор, является существенной, он может указать ее в своем заявлении об увольнении. Соответственно, эта причина указывается в приказе о прекращении трудового договора, на основании которого делается запись в трудовой книжке работника.</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t>Работник вправе отозвать заявление об увольнении по собственному желанию. Отказ в аннулировании заявления об увольнении не допускается, за исключением случая, когда на место увольняющегося работника принято лицо, занятое у другого работодателя, увольняемое в порядке перевода к данному работодателю.</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t>При предоставлении отпуска с последующим увольнением, работник имеет право отозвать свое заявление до дня начала отпуска.</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t>Следует иметь в виду, если работник оставил работу, не отработав установленный законом срок, то этот факт расценивается как прогул, дающий основание уволить работника по инициативе работодателя (подп. "а" п. 6 ст. 81 ТК).</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t>В то же время, произвольное, без согласования с работником, сокращение работодателем срока отработки либо увольнение без отработки дает работнику основание требовать восстановления на работе с оплатой времени вынужденного прогула.</w:t>
      </w:r>
    </w:p>
    <w:p w:rsidR="00783E4A" w:rsidRPr="0077583C" w:rsidRDefault="00783E4A" w:rsidP="0077583C">
      <w:pPr>
        <w:spacing w:after="0" w:line="240" w:lineRule="auto"/>
        <w:ind w:firstLine="709"/>
        <w:jc w:val="both"/>
        <w:rPr>
          <w:rFonts w:ascii="Times New Roman" w:hAnsi="Times New Roman" w:cs="Times New Roman"/>
          <w:sz w:val="24"/>
          <w:szCs w:val="24"/>
        </w:rPr>
      </w:pPr>
    </w:p>
    <w:p w:rsidR="00256674" w:rsidRPr="0077583C" w:rsidRDefault="00256674" w:rsidP="0077583C">
      <w:pPr>
        <w:spacing w:after="0" w:line="240" w:lineRule="auto"/>
        <w:ind w:firstLine="709"/>
        <w:jc w:val="both"/>
        <w:rPr>
          <w:rFonts w:ascii="Times New Roman" w:hAnsi="Times New Roman" w:cs="Times New Roman"/>
          <w:sz w:val="24"/>
          <w:szCs w:val="24"/>
        </w:rPr>
      </w:pPr>
    </w:p>
    <w:p w:rsidR="00783E4A" w:rsidRPr="0077583C" w:rsidRDefault="00783E4A" w:rsidP="0077583C">
      <w:pPr>
        <w:spacing w:after="0" w:line="240" w:lineRule="auto"/>
        <w:ind w:firstLine="709"/>
        <w:jc w:val="both"/>
        <w:rPr>
          <w:rFonts w:ascii="Times New Roman" w:hAnsi="Times New Roman" w:cs="Times New Roman"/>
          <w:b/>
          <w:bCs/>
          <w:color w:val="333333"/>
          <w:sz w:val="24"/>
          <w:szCs w:val="24"/>
          <w:shd w:val="clear" w:color="auto" w:fill="FFFFFF"/>
        </w:rPr>
      </w:pPr>
      <w:r w:rsidRPr="0077583C">
        <w:rPr>
          <w:rFonts w:ascii="Times New Roman" w:hAnsi="Times New Roman" w:cs="Times New Roman"/>
          <w:b/>
          <w:bCs/>
          <w:color w:val="333333"/>
          <w:sz w:val="24"/>
          <w:szCs w:val="24"/>
          <w:shd w:val="clear" w:color="auto" w:fill="FFFFFF"/>
        </w:rPr>
        <w:t>Внесены изменения в статью 185.1 Трудового кодекса Российской Федерации</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shd w:val="clear" w:color="auto" w:fill="FFFFFF"/>
        </w:rPr>
        <w:t>Федеральным законом от 31.07.2020 № 261-ФЗ внесены изменения в статью 185.1 Трудового кодекса Российской Федерации. Начало действия документа – 11.08.2020.</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shd w:val="clear" w:color="auto" w:fill="FFFFFF"/>
        </w:rPr>
        <w:t>Согласно внесенным изменениям работники, достигшие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shd w:val="clear" w:color="auto" w:fill="FFFFFF"/>
        </w:rPr>
        <w:t xml:space="preserve">Данное правило не распространяется на пенсионеров и </w:t>
      </w:r>
      <w:proofErr w:type="spellStart"/>
      <w:r w:rsidRPr="0077583C">
        <w:rPr>
          <w:color w:val="333333"/>
          <w:shd w:val="clear" w:color="auto" w:fill="FFFFFF"/>
        </w:rPr>
        <w:t>предпенсионеров</w:t>
      </w:r>
      <w:proofErr w:type="spellEnd"/>
      <w:r w:rsidRPr="0077583C">
        <w:rPr>
          <w:color w:val="333333"/>
          <w:shd w:val="clear" w:color="auto" w:fill="FFFFFF"/>
        </w:rPr>
        <w:t>, так как для них Трудовой кодекс РФ предусматривает предоставление двух оплачиваемых дней в году для прохождения диспансеризации.</w:t>
      </w:r>
    </w:p>
    <w:p w:rsidR="00256674" w:rsidRDefault="00783E4A" w:rsidP="00371A3E">
      <w:pPr>
        <w:pStyle w:val="a3"/>
        <w:shd w:val="clear" w:color="auto" w:fill="FFFFFF"/>
        <w:spacing w:before="0" w:beforeAutospacing="0" w:after="0" w:afterAutospacing="0"/>
        <w:ind w:firstLine="709"/>
        <w:jc w:val="both"/>
        <w:rPr>
          <w:color w:val="333333"/>
          <w:shd w:val="clear" w:color="auto" w:fill="FFFFFF"/>
        </w:rPr>
      </w:pPr>
      <w:r w:rsidRPr="0077583C">
        <w:rPr>
          <w:color w:val="333333"/>
          <w:shd w:val="clear" w:color="auto" w:fill="FFFFFF"/>
        </w:rPr>
        <w:t>Принятым законом также установлена обязанность работников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371A3E" w:rsidRPr="00371A3E" w:rsidRDefault="00371A3E" w:rsidP="00371A3E">
      <w:pPr>
        <w:pStyle w:val="a3"/>
        <w:shd w:val="clear" w:color="auto" w:fill="FFFFFF"/>
        <w:spacing w:before="0" w:beforeAutospacing="0" w:after="0" w:afterAutospacing="0"/>
        <w:ind w:firstLine="709"/>
        <w:jc w:val="both"/>
        <w:rPr>
          <w:color w:val="333333"/>
        </w:rPr>
      </w:pPr>
    </w:p>
    <w:p w:rsidR="00783E4A" w:rsidRPr="0077583C" w:rsidRDefault="00783E4A" w:rsidP="0077583C">
      <w:pPr>
        <w:spacing w:after="0" w:line="240" w:lineRule="auto"/>
        <w:ind w:firstLine="709"/>
        <w:jc w:val="both"/>
        <w:rPr>
          <w:rFonts w:ascii="Times New Roman" w:hAnsi="Times New Roman" w:cs="Times New Roman"/>
          <w:sz w:val="24"/>
          <w:szCs w:val="24"/>
        </w:rPr>
      </w:pPr>
    </w:p>
    <w:p w:rsidR="00783E4A" w:rsidRPr="0077583C" w:rsidRDefault="00783E4A" w:rsidP="0077583C">
      <w:pPr>
        <w:spacing w:after="0" w:line="240" w:lineRule="auto"/>
        <w:ind w:firstLine="709"/>
        <w:jc w:val="both"/>
        <w:rPr>
          <w:rFonts w:ascii="Times New Roman" w:hAnsi="Times New Roman" w:cs="Times New Roman"/>
          <w:b/>
          <w:bCs/>
          <w:color w:val="333333"/>
          <w:sz w:val="24"/>
          <w:szCs w:val="24"/>
          <w:shd w:val="clear" w:color="auto" w:fill="FFFFFF"/>
        </w:rPr>
      </w:pPr>
      <w:r w:rsidRPr="0077583C">
        <w:rPr>
          <w:rFonts w:ascii="Times New Roman" w:hAnsi="Times New Roman" w:cs="Times New Roman"/>
          <w:b/>
          <w:bCs/>
          <w:color w:val="333333"/>
          <w:sz w:val="24"/>
          <w:szCs w:val="24"/>
          <w:shd w:val="clear" w:color="auto" w:fill="FFFFFF"/>
        </w:rPr>
        <w:t>Уточнен порядок выплаты пенсий лицам, проживающим за границей</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t>Постановлением Правительства РФ от 13.08.2016 № 793 внесены изменения в Положение о порядке выплаты страховой пенсии лицам, выезжающим (выехавшим) на постоянное жительство за пределы территории Российской Федерации.</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t>Гражданам, проживающим и осуществляющим работу и (или) иную деятельность за пределами РФ, выплата суммы страховой пенсии, фиксированной выплаты к страховой пенсии, производится без учета индексации (увеличения) размера фиксированной выплаты к страховой пенсии и корректировки размера страховой пенсии.</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t>В случае прекращения работы и (или) иной деятельности за пределами территории РФ выплата таких сумм производится с учетом индексации (увеличения) размера фиксированной выплаты к страховой пенсии и корректировки размера страховой пенсии с месяца, следующего за месяцем прекращения указанной работы.</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t>Выплата производится не более чем за три года, предшествующие дате представления в орган, осуществляющий пенсионное обеспечение:</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t>— документа, подтверждающего факт осуществления (прекращения) работы и (или) иной деятельности за пределами Российской Федерации, выданного компетентным органом (должностным лицом) иностранного государства;</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lastRenderedPageBreak/>
        <w:t>— либо справки о выполнении (невыполнении) оплачиваемой работы за пределами РФ по утвержденной форме, выданной дипломатическим представительством или консульским учреждением Российской Федерации.</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t>Постановление Правительства РФ от 13.08.2016 № 793 вступило в силу с 25.08.2016 (за исключением отдельных положений).</w:t>
      </w:r>
    </w:p>
    <w:p w:rsidR="00783E4A" w:rsidRPr="0077583C" w:rsidRDefault="00783E4A" w:rsidP="0077583C">
      <w:pPr>
        <w:spacing w:after="0" w:line="240" w:lineRule="auto"/>
        <w:ind w:firstLine="709"/>
        <w:jc w:val="both"/>
        <w:rPr>
          <w:rFonts w:ascii="Times New Roman" w:hAnsi="Times New Roman" w:cs="Times New Roman"/>
          <w:sz w:val="24"/>
          <w:szCs w:val="24"/>
        </w:rPr>
      </w:pPr>
    </w:p>
    <w:p w:rsidR="00783E4A" w:rsidRPr="0077583C" w:rsidRDefault="00783E4A" w:rsidP="0077583C">
      <w:pPr>
        <w:spacing w:after="0" w:line="240" w:lineRule="auto"/>
        <w:ind w:firstLine="709"/>
        <w:jc w:val="both"/>
        <w:rPr>
          <w:rFonts w:ascii="Times New Roman" w:hAnsi="Times New Roman" w:cs="Times New Roman"/>
          <w:sz w:val="24"/>
          <w:szCs w:val="24"/>
        </w:rPr>
      </w:pPr>
    </w:p>
    <w:p w:rsidR="00783E4A" w:rsidRPr="0077583C" w:rsidRDefault="00783E4A" w:rsidP="0077583C">
      <w:pPr>
        <w:spacing w:after="0" w:line="240" w:lineRule="auto"/>
        <w:ind w:firstLine="709"/>
        <w:jc w:val="both"/>
        <w:rPr>
          <w:rFonts w:ascii="Times New Roman" w:hAnsi="Times New Roman" w:cs="Times New Roman"/>
          <w:b/>
          <w:bCs/>
          <w:color w:val="333333"/>
          <w:sz w:val="24"/>
          <w:szCs w:val="24"/>
          <w:shd w:val="clear" w:color="auto" w:fill="FFFFFF"/>
        </w:rPr>
      </w:pPr>
      <w:r w:rsidRPr="0077583C">
        <w:rPr>
          <w:rFonts w:ascii="Times New Roman" w:hAnsi="Times New Roman" w:cs="Times New Roman"/>
          <w:b/>
          <w:bCs/>
          <w:color w:val="333333"/>
          <w:sz w:val="24"/>
          <w:szCs w:val="24"/>
          <w:shd w:val="clear" w:color="auto" w:fill="FFFFFF"/>
        </w:rPr>
        <w:t>Конституционный Суд РФ признал отдельные положения Федерального закона «Об основах охраны здоровья граждан в Российской Федерации» не соответствующими Конституции Российской Федерации</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t>Постановлением Конституционного Суда Российской Федерации от 13.01.2020 № 1-П положения </w:t>
      </w:r>
      <w:hyperlink r:id="rId4" w:tgtFrame="_blank" w:history="1">
        <w:r w:rsidRPr="0077583C">
          <w:rPr>
            <w:rStyle w:val="a4"/>
            <w:color w:val="4062C4"/>
            <w:u w:val="none"/>
          </w:rPr>
          <w:t>частей 2</w:t>
        </w:r>
      </w:hyperlink>
      <w:r w:rsidRPr="0077583C">
        <w:rPr>
          <w:color w:val="333333"/>
        </w:rPr>
        <w:t> и </w:t>
      </w:r>
      <w:hyperlink r:id="rId5" w:tgtFrame="_blank" w:history="1">
        <w:r w:rsidRPr="0077583C">
          <w:rPr>
            <w:rStyle w:val="a4"/>
            <w:color w:val="4062C4"/>
            <w:u w:val="none"/>
          </w:rPr>
          <w:t>3 статьи 13</w:t>
        </w:r>
      </w:hyperlink>
      <w:r w:rsidRPr="0077583C">
        <w:rPr>
          <w:color w:val="333333"/>
        </w:rPr>
        <w:t>, </w:t>
      </w:r>
      <w:hyperlink r:id="rId6" w:tgtFrame="_blank" w:history="1">
        <w:r w:rsidRPr="0077583C">
          <w:rPr>
            <w:rStyle w:val="a4"/>
            <w:color w:val="4062C4"/>
            <w:u w:val="none"/>
          </w:rPr>
          <w:t>пункта 5 части 5 статьи 19</w:t>
        </w:r>
      </w:hyperlink>
      <w:r w:rsidRPr="0077583C">
        <w:rPr>
          <w:color w:val="333333"/>
        </w:rPr>
        <w:t> и </w:t>
      </w:r>
      <w:hyperlink r:id="rId7" w:tgtFrame="_blank" w:history="1">
        <w:r w:rsidRPr="0077583C">
          <w:rPr>
            <w:rStyle w:val="a4"/>
            <w:color w:val="4062C4"/>
            <w:u w:val="none"/>
          </w:rPr>
          <w:t>части 1 статьи 20</w:t>
        </w:r>
      </w:hyperlink>
      <w:r w:rsidRPr="0077583C">
        <w:rPr>
          <w:color w:val="333333"/>
        </w:rPr>
        <w:t> Федерального закона «Об основах охраны здоровья граждан в Российской Федерации» признаны не соответствующими </w:t>
      </w:r>
      <w:hyperlink r:id="rId8" w:tgtFrame="_blank" w:history="1">
        <w:r w:rsidRPr="0077583C">
          <w:rPr>
            <w:rStyle w:val="a4"/>
            <w:color w:val="4062C4"/>
            <w:u w:val="none"/>
          </w:rPr>
          <w:t>Конституции</w:t>
        </w:r>
      </w:hyperlink>
      <w:r w:rsidRPr="0077583C">
        <w:rPr>
          <w:color w:val="333333"/>
        </w:rPr>
        <w:t> Российской Федерации, ее </w:t>
      </w:r>
      <w:hyperlink r:id="rId9" w:tgtFrame="_blank" w:history="1">
        <w:r w:rsidRPr="0077583C">
          <w:rPr>
            <w:rStyle w:val="a4"/>
            <w:color w:val="4062C4"/>
            <w:u w:val="none"/>
          </w:rPr>
          <w:t>статьям 7 (часть 2)</w:t>
        </w:r>
      </w:hyperlink>
      <w:r w:rsidRPr="0077583C">
        <w:rPr>
          <w:color w:val="333333"/>
        </w:rPr>
        <w:t>, </w:t>
      </w:r>
      <w:hyperlink r:id="rId10" w:tgtFrame="_blank" w:history="1">
        <w:r w:rsidRPr="0077583C">
          <w:rPr>
            <w:rStyle w:val="a4"/>
            <w:color w:val="4062C4"/>
            <w:u w:val="none"/>
          </w:rPr>
          <w:t>17</w:t>
        </w:r>
      </w:hyperlink>
      <w:r w:rsidRPr="0077583C">
        <w:rPr>
          <w:color w:val="333333"/>
        </w:rPr>
        <w:t>, </w:t>
      </w:r>
      <w:hyperlink r:id="rId11" w:tgtFrame="_blank" w:history="1">
        <w:r w:rsidRPr="0077583C">
          <w:rPr>
            <w:rStyle w:val="a4"/>
            <w:color w:val="4062C4"/>
            <w:u w:val="none"/>
          </w:rPr>
          <w:t>19 (части 1</w:t>
        </w:r>
      </w:hyperlink>
      <w:r w:rsidRPr="0077583C">
        <w:rPr>
          <w:color w:val="333333"/>
        </w:rPr>
        <w:t> и </w:t>
      </w:r>
      <w:hyperlink r:id="rId12" w:tgtFrame="_blank" w:history="1">
        <w:r w:rsidRPr="0077583C">
          <w:rPr>
            <w:rStyle w:val="a4"/>
            <w:color w:val="4062C4"/>
            <w:u w:val="none"/>
          </w:rPr>
          <w:t>2)</w:t>
        </w:r>
      </w:hyperlink>
      <w:r w:rsidRPr="0077583C">
        <w:rPr>
          <w:color w:val="333333"/>
        </w:rPr>
        <w:t>, </w:t>
      </w:r>
      <w:hyperlink r:id="rId13" w:tgtFrame="_blank" w:history="1">
        <w:r w:rsidRPr="0077583C">
          <w:rPr>
            <w:rStyle w:val="a4"/>
            <w:color w:val="4062C4"/>
            <w:u w:val="none"/>
          </w:rPr>
          <w:t>21 (часть 1)</w:t>
        </w:r>
      </w:hyperlink>
      <w:r w:rsidRPr="0077583C">
        <w:rPr>
          <w:color w:val="333333"/>
        </w:rPr>
        <w:t>, </w:t>
      </w:r>
      <w:hyperlink r:id="rId14" w:tgtFrame="_blank" w:history="1">
        <w:r w:rsidRPr="0077583C">
          <w:rPr>
            <w:rStyle w:val="a4"/>
            <w:color w:val="4062C4"/>
            <w:u w:val="none"/>
          </w:rPr>
          <w:t>24</w:t>
        </w:r>
      </w:hyperlink>
      <w:r w:rsidRPr="0077583C">
        <w:rPr>
          <w:color w:val="333333"/>
        </w:rPr>
        <w:t>, </w:t>
      </w:r>
      <w:hyperlink r:id="rId15" w:tgtFrame="_blank" w:history="1">
        <w:r w:rsidRPr="0077583C">
          <w:rPr>
            <w:rStyle w:val="a4"/>
            <w:color w:val="4062C4"/>
            <w:u w:val="none"/>
          </w:rPr>
          <w:t>29 (часть 4)</w:t>
        </w:r>
      </w:hyperlink>
      <w:r w:rsidRPr="0077583C">
        <w:rPr>
          <w:color w:val="333333"/>
        </w:rPr>
        <w:t>, </w:t>
      </w:r>
      <w:hyperlink r:id="rId16" w:tgtFrame="_blank" w:history="1">
        <w:r w:rsidRPr="0077583C">
          <w:rPr>
            <w:rStyle w:val="a4"/>
            <w:color w:val="4062C4"/>
            <w:u w:val="none"/>
          </w:rPr>
          <w:t>41 (части 1</w:t>
        </w:r>
      </w:hyperlink>
      <w:r w:rsidRPr="0077583C">
        <w:rPr>
          <w:color w:val="333333"/>
        </w:rPr>
        <w:t> и </w:t>
      </w:r>
      <w:hyperlink r:id="rId17" w:tgtFrame="_blank" w:history="1">
        <w:r w:rsidRPr="0077583C">
          <w:rPr>
            <w:rStyle w:val="a4"/>
            <w:color w:val="4062C4"/>
            <w:u w:val="none"/>
          </w:rPr>
          <w:t>3)</w:t>
        </w:r>
      </w:hyperlink>
      <w:r w:rsidRPr="0077583C">
        <w:rPr>
          <w:color w:val="333333"/>
        </w:rPr>
        <w:t>, </w:t>
      </w:r>
      <w:hyperlink r:id="rId18" w:tgtFrame="_blank" w:history="1">
        <w:r w:rsidRPr="0077583C">
          <w:rPr>
            <w:rStyle w:val="a4"/>
            <w:color w:val="4062C4"/>
            <w:u w:val="none"/>
          </w:rPr>
          <w:t>52</w:t>
        </w:r>
      </w:hyperlink>
      <w:r w:rsidRPr="0077583C">
        <w:rPr>
          <w:color w:val="333333"/>
        </w:rPr>
        <w:t> и </w:t>
      </w:r>
      <w:hyperlink r:id="rId19" w:tgtFrame="_blank" w:history="1">
        <w:r w:rsidRPr="0077583C">
          <w:rPr>
            <w:rStyle w:val="a4"/>
            <w:color w:val="4062C4"/>
            <w:u w:val="none"/>
          </w:rPr>
          <w:t>55 (часть 3)</w:t>
        </w:r>
      </w:hyperlink>
      <w:r w:rsidRPr="0077583C">
        <w:rPr>
          <w:color w:val="333333"/>
        </w:rPr>
        <w:t>,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t>Федеральному законодателю надлежит — исходя из требований </w:t>
      </w:r>
      <w:hyperlink r:id="rId20" w:tgtFrame="_blank" w:history="1">
        <w:r w:rsidRPr="0077583C">
          <w:rPr>
            <w:rStyle w:val="a4"/>
            <w:color w:val="4062C4"/>
            <w:u w:val="none"/>
          </w:rPr>
          <w:t>Конституции</w:t>
        </w:r>
      </w:hyperlink>
      <w:r w:rsidRPr="0077583C">
        <w:rPr>
          <w:color w:val="333333"/>
        </w:rPr>
        <w:t> Российской Федерации и с учетом правовых позиций Конституционного Суда Российской Федерации, выраженных в указанном Постановлении, — внести в действующее правовое регулирование изменения, которые позволят нормативно определить условия и порядок доступа к медицинской документации умершего пациента.</w:t>
      </w:r>
    </w:p>
    <w:p w:rsidR="00783E4A" w:rsidRPr="0077583C" w:rsidRDefault="00783E4A" w:rsidP="0077583C">
      <w:pPr>
        <w:pStyle w:val="a3"/>
        <w:shd w:val="clear" w:color="auto" w:fill="FFFFFF"/>
        <w:spacing w:before="0" w:beforeAutospacing="0" w:after="0" w:afterAutospacing="0"/>
        <w:ind w:firstLine="709"/>
        <w:jc w:val="both"/>
        <w:rPr>
          <w:color w:val="333333"/>
        </w:rPr>
      </w:pPr>
      <w:r w:rsidRPr="0077583C">
        <w:rPr>
          <w:color w:val="333333"/>
        </w:rPr>
        <w:t>Впредь до внесения в законодательство необходимых изменений, вытекающих из Постановления, медицинским организациям надлежит по требованию супруга (супруги), близких родственников (членов семьи) умершего пациента, лиц, указанных в его информированном добровольном согласии на медицинское вмешательство, предоставлять им для ознакомления медицинские документы умершего пациента, с возможностью снятия своими силами копий (фотокопий), а если соответствующие медицинские документы существуют в электронной форме — предоставлять соответствующие электронные документы. При этом отказ в таком доступе может быть признан допустимым только в том случае, если при жизни пациент выразил запрет на раскрытие сведений о себе, составляющих врачебную тайну.</w:t>
      </w:r>
    </w:p>
    <w:p w:rsidR="00611060" w:rsidRDefault="00611060" w:rsidP="0077583C">
      <w:pPr>
        <w:spacing w:after="0" w:line="240" w:lineRule="auto"/>
        <w:ind w:firstLine="709"/>
        <w:jc w:val="both"/>
        <w:rPr>
          <w:rFonts w:ascii="Times New Roman" w:hAnsi="Times New Roman" w:cs="Times New Roman"/>
          <w:sz w:val="24"/>
          <w:szCs w:val="24"/>
        </w:rPr>
      </w:pPr>
    </w:p>
    <w:p w:rsidR="00371A3E" w:rsidRPr="0077583C" w:rsidRDefault="00371A3E" w:rsidP="0077583C">
      <w:pPr>
        <w:spacing w:after="0" w:line="240" w:lineRule="auto"/>
        <w:ind w:firstLine="709"/>
        <w:jc w:val="both"/>
        <w:rPr>
          <w:rFonts w:ascii="Times New Roman" w:hAnsi="Times New Roman" w:cs="Times New Roman"/>
          <w:sz w:val="24"/>
          <w:szCs w:val="24"/>
        </w:rPr>
      </w:pPr>
    </w:p>
    <w:p w:rsidR="00611060" w:rsidRPr="0077583C" w:rsidRDefault="00611060" w:rsidP="0077583C">
      <w:pPr>
        <w:spacing w:after="0" w:line="240" w:lineRule="auto"/>
        <w:ind w:firstLine="709"/>
        <w:jc w:val="both"/>
        <w:rPr>
          <w:rFonts w:ascii="Times New Roman" w:hAnsi="Times New Roman" w:cs="Times New Roman"/>
          <w:b/>
          <w:bCs/>
          <w:color w:val="333333"/>
          <w:sz w:val="24"/>
          <w:szCs w:val="24"/>
          <w:shd w:val="clear" w:color="auto" w:fill="FFFFFF"/>
        </w:rPr>
      </w:pPr>
      <w:r w:rsidRPr="0077583C">
        <w:rPr>
          <w:rFonts w:ascii="Times New Roman" w:hAnsi="Times New Roman" w:cs="Times New Roman"/>
          <w:b/>
          <w:bCs/>
          <w:color w:val="333333"/>
          <w:sz w:val="24"/>
          <w:szCs w:val="24"/>
          <w:shd w:val="clear" w:color="auto" w:fill="FFFFFF"/>
        </w:rPr>
        <w:t>Обязан ли работодатель уведомить работника об изменениях в трудовом законодательстве, связанных с формированием сведений о трудовой деятельности в электронном виде?</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В соответствии с Федеральным законом от 16.12.2019 № 439-ФЗ «О внесении изменений в Трудовой кодекс Российской Федерации в части формирования сведений о трудовой деятельности в электронном виде» регламентирован порядок формирования с 1 января 2020 года сведений о трудовой деятельности в электронном виде.</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Согласно внесенной в Трудовой кодекс Российской Федерации статье 66.1, работодатель формирует в электронном виде основную информацию о трудовой деятельности и трудовом стаже каждого работника и представляет ее для хранения в информационных ресурсах Пенсионного фонда Российской Федерации.</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w:t>
      </w:r>
      <w:r w:rsidRPr="0077583C">
        <w:rPr>
          <w:color w:val="333333"/>
        </w:rPr>
        <w:lastRenderedPageBreak/>
        <w:t>увольнении работника с указанием основания и причины прекращения трудового договора.</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Устанавливаются способы получения работником сведений о трудовой деятельности на бумажном носителе или в электронной форме: у работодателя по последнему месту работы, в многофункциональном центре предоставления государственных и муниципальных услуг, в Пенсионном фонде Российской Федерации, а также с использованием единого портала государственных и муниципальных услуг.</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Работодатель был обязан письменно уведомить по 30 июня 2020 года включительно каждого работника об изменениях в трудовом законодательстве, связанных с формированием сведений о трудовой деятельности в электронном виде, а также о праве работника сделать выбор между бумажной и электронной трудовой книжкой.</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О нарушениях в трудовой сфере граждане вправе сообщить в государственную инспекцию труда области, прокуратуру или обратиться в установленном порядке в суд за защитой своих трудовых прав.</w:t>
      </w:r>
    </w:p>
    <w:p w:rsidR="00611060" w:rsidRPr="0077583C" w:rsidRDefault="00611060" w:rsidP="0077583C">
      <w:pPr>
        <w:spacing w:after="0" w:line="240" w:lineRule="auto"/>
        <w:ind w:firstLine="709"/>
        <w:jc w:val="both"/>
        <w:rPr>
          <w:rFonts w:ascii="Times New Roman" w:hAnsi="Times New Roman" w:cs="Times New Roman"/>
          <w:sz w:val="24"/>
          <w:szCs w:val="24"/>
        </w:rPr>
      </w:pPr>
    </w:p>
    <w:p w:rsidR="00256674" w:rsidRPr="0077583C" w:rsidRDefault="00256674" w:rsidP="0077583C">
      <w:pPr>
        <w:spacing w:after="0" w:line="240" w:lineRule="auto"/>
        <w:ind w:firstLine="709"/>
        <w:jc w:val="both"/>
        <w:rPr>
          <w:rFonts w:ascii="Times New Roman" w:hAnsi="Times New Roman" w:cs="Times New Roman"/>
          <w:sz w:val="24"/>
          <w:szCs w:val="24"/>
        </w:rPr>
      </w:pPr>
    </w:p>
    <w:p w:rsidR="00611060" w:rsidRPr="0077583C" w:rsidRDefault="00611060" w:rsidP="0077583C">
      <w:pPr>
        <w:spacing w:after="0" w:line="240" w:lineRule="auto"/>
        <w:ind w:firstLine="709"/>
        <w:jc w:val="both"/>
        <w:rPr>
          <w:rFonts w:ascii="Times New Roman" w:hAnsi="Times New Roman" w:cs="Times New Roman"/>
          <w:b/>
          <w:bCs/>
          <w:color w:val="333333"/>
          <w:sz w:val="24"/>
          <w:szCs w:val="24"/>
          <w:shd w:val="clear" w:color="auto" w:fill="FFFFFF"/>
        </w:rPr>
      </w:pPr>
      <w:r w:rsidRPr="0077583C">
        <w:rPr>
          <w:rFonts w:ascii="Times New Roman" w:hAnsi="Times New Roman" w:cs="Times New Roman"/>
          <w:b/>
          <w:bCs/>
          <w:color w:val="333333"/>
          <w:sz w:val="24"/>
          <w:szCs w:val="24"/>
          <w:shd w:val="clear" w:color="auto" w:fill="FFFFFF"/>
        </w:rPr>
        <w:t>Я обратился с жалобой в прокуратуру о нарушении моих трудовых прав. Через месяц мне прислали ответ, что мое обращение удовлетворено, директору предприятия внесено представление. Могу ли ознакомиться с результатами рассмотрения этого документа? </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В соответствии с пунктом 6.2. Инструкции о порядке рассмотрения обращений и приема граждан в органах прокуратуры Российской Федерации», утвержденной приказом Генеральной прокуратуры Российской Федерации от 30.01.2013 № 45, если по обращению (запросу) внесено представление (принесен протест), предъявлен иск или приняты иные меры прокурорского реагирования, об этом сообщается заявителю, а также он уведомляется о последующем информировании о результатах их рассмотрения. Ответ заявителю направляется разрешавшим обращение прокурором.</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Заявитель извещается о результатах рассмотрения внесенных актов прокурорского реагирования в течение 7 дней с момента поступления сведений в прокуратуру.</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Таким образом, после поступления информации о результатах рассмотрения актов прокурорского реагирования, не позднее 7 дневного срока, заявителю будет сообщено о результатах их рассмотрения.</w:t>
      </w:r>
    </w:p>
    <w:p w:rsidR="00611060" w:rsidRPr="0077583C" w:rsidRDefault="00611060" w:rsidP="0077583C">
      <w:pPr>
        <w:spacing w:after="0" w:line="240" w:lineRule="auto"/>
        <w:ind w:firstLine="709"/>
        <w:jc w:val="both"/>
        <w:rPr>
          <w:rFonts w:ascii="Times New Roman" w:hAnsi="Times New Roman" w:cs="Times New Roman"/>
          <w:sz w:val="24"/>
          <w:szCs w:val="24"/>
        </w:rPr>
      </w:pPr>
    </w:p>
    <w:p w:rsidR="00611060" w:rsidRPr="0077583C" w:rsidRDefault="00611060" w:rsidP="0077583C">
      <w:pPr>
        <w:spacing w:after="0" w:line="240" w:lineRule="auto"/>
        <w:ind w:firstLine="709"/>
        <w:jc w:val="both"/>
        <w:rPr>
          <w:rFonts w:ascii="Times New Roman" w:hAnsi="Times New Roman" w:cs="Times New Roman"/>
          <w:sz w:val="24"/>
          <w:szCs w:val="24"/>
        </w:rPr>
      </w:pPr>
    </w:p>
    <w:p w:rsidR="00611060" w:rsidRPr="0077583C" w:rsidRDefault="00611060" w:rsidP="0077583C">
      <w:pPr>
        <w:spacing w:after="0" w:line="240" w:lineRule="auto"/>
        <w:ind w:firstLine="709"/>
        <w:jc w:val="both"/>
        <w:rPr>
          <w:rFonts w:ascii="Times New Roman" w:hAnsi="Times New Roman" w:cs="Times New Roman"/>
          <w:b/>
          <w:bCs/>
          <w:color w:val="333333"/>
          <w:sz w:val="24"/>
          <w:szCs w:val="24"/>
          <w:shd w:val="clear" w:color="auto" w:fill="FFFFFF"/>
        </w:rPr>
      </w:pPr>
      <w:r w:rsidRPr="0077583C">
        <w:rPr>
          <w:rFonts w:ascii="Times New Roman" w:hAnsi="Times New Roman" w:cs="Times New Roman"/>
          <w:b/>
          <w:bCs/>
          <w:color w:val="333333"/>
          <w:sz w:val="24"/>
          <w:szCs w:val="24"/>
          <w:shd w:val="clear" w:color="auto" w:fill="FFFFFF"/>
        </w:rPr>
        <w:t>Прокуратура г. Балаково: Трудовые права граждан с ограниченными возможностями здоровья</w:t>
      </w:r>
    </w:p>
    <w:p w:rsidR="00611060" w:rsidRPr="0077583C" w:rsidRDefault="00611060" w:rsidP="0077583C">
      <w:pPr>
        <w:pStyle w:val="a3"/>
        <w:shd w:val="clear" w:color="auto" w:fill="FFFFFF"/>
        <w:spacing w:before="0" w:beforeAutospacing="0" w:after="0" w:afterAutospacing="0"/>
        <w:ind w:left="-142" w:firstLine="709"/>
        <w:jc w:val="both"/>
        <w:rPr>
          <w:color w:val="333333"/>
        </w:rPr>
      </w:pPr>
      <w:r w:rsidRPr="0077583C">
        <w:rPr>
          <w:color w:val="333333"/>
        </w:rPr>
        <w:t>В соответствии с положениями статьи 23 Федерального закона от 24.11.1995 № 181-ФЗ «О социальной защите инвалидов в Российской Федерации» гражданам с ограниченными возможностями здоровья,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 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611060" w:rsidRPr="0077583C" w:rsidRDefault="00611060" w:rsidP="0077583C">
      <w:pPr>
        <w:pStyle w:val="a3"/>
        <w:shd w:val="clear" w:color="auto" w:fill="FFFFFF"/>
        <w:spacing w:before="0" w:beforeAutospacing="0" w:after="0" w:afterAutospacing="0"/>
        <w:ind w:left="-142" w:firstLine="709"/>
        <w:jc w:val="both"/>
        <w:rPr>
          <w:color w:val="333333"/>
        </w:rPr>
      </w:pPr>
      <w:r w:rsidRPr="0077583C">
        <w:rPr>
          <w:color w:val="333333"/>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611060" w:rsidRPr="0077583C" w:rsidRDefault="00611060" w:rsidP="0077583C">
      <w:pPr>
        <w:pStyle w:val="a3"/>
        <w:shd w:val="clear" w:color="auto" w:fill="FFFFFF"/>
        <w:spacing w:before="0" w:beforeAutospacing="0" w:after="0" w:afterAutospacing="0"/>
        <w:ind w:left="-142" w:firstLine="709"/>
        <w:jc w:val="both"/>
        <w:rPr>
          <w:color w:val="333333"/>
        </w:rPr>
      </w:pPr>
      <w:r w:rsidRPr="0077583C">
        <w:rPr>
          <w:color w:val="333333"/>
        </w:rPr>
        <w:t>Инвалидам (вне зависимости от группы) предоставляется ежегодный отпуск не менее 30 календарных дней.</w:t>
      </w:r>
    </w:p>
    <w:p w:rsidR="00611060" w:rsidRPr="0077583C" w:rsidRDefault="00611060" w:rsidP="0077583C">
      <w:pPr>
        <w:pStyle w:val="a3"/>
        <w:shd w:val="clear" w:color="auto" w:fill="FFFFFF"/>
        <w:spacing w:before="0" w:beforeAutospacing="0" w:after="0" w:afterAutospacing="0"/>
        <w:ind w:left="-142" w:firstLine="709"/>
        <w:jc w:val="both"/>
        <w:rPr>
          <w:color w:val="333333"/>
        </w:rPr>
      </w:pPr>
      <w:r w:rsidRPr="0077583C">
        <w:rPr>
          <w:color w:val="333333"/>
        </w:rPr>
        <w:t>Согласно статье 96 Трудового кодекса Российской Федерации инвалиды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w:t>
      </w:r>
    </w:p>
    <w:p w:rsidR="00611060" w:rsidRPr="0077583C" w:rsidRDefault="00611060" w:rsidP="0077583C">
      <w:pPr>
        <w:pStyle w:val="a3"/>
        <w:shd w:val="clear" w:color="auto" w:fill="FFFFFF"/>
        <w:spacing w:before="0" w:beforeAutospacing="0" w:after="0" w:afterAutospacing="0"/>
        <w:ind w:left="-142" w:firstLine="709"/>
        <w:jc w:val="both"/>
        <w:rPr>
          <w:color w:val="333333"/>
        </w:rPr>
      </w:pPr>
      <w:r w:rsidRPr="0077583C">
        <w:rPr>
          <w:color w:val="333333"/>
        </w:rPr>
        <w:lastRenderedPageBreak/>
        <w:t>В соответствии со статьями 99, 113 Трудового кодекса Российской Федерации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Привлечение к сверхурочной работе, а равно и работе в выходные и праздничные дни инвалидов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должны быть под роспись ознакомлены со своим правом отказаться от сверхурочной работы.</w:t>
      </w:r>
    </w:p>
    <w:p w:rsidR="00611060" w:rsidRPr="0077583C" w:rsidRDefault="00611060" w:rsidP="0077583C">
      <w:pPr>
        <w:pStyle w:val="a3"/>
        <w:shd w:val="clear" w:color="auto" w:fill="FFFFFF"/>
        <w:spacing w:before="0" w:beforeAutospacing="0" w:after="0" w:afterAutospacing="0"/>
        <w:ind w:left="-142" w:firstLine="709"/>
        <w:jc w:val="both"/>
        <w:rPr>
          <w:color w:val="333333"/>
        </w:rPr>
      </w:pPr>
      <w:r w:rsidRPr="0077583C">
        <w:rPr>
          <w:color w:val="333333"/>
        </w:rPr>
        <w:t>Продолжительность сверхурочной работы не должна превышать для каждого работника 4 часов в течение двух дней подряд и 120 часов в год.</w:t>
      </w:r>
    </w:p>
    <w:p w:rsidR="00611060" w:rsidRPr="0077583C" w:rsidRDefault="00611060" w:rsidP="0077583C">
      <w:pPr>
        <w:pStyle w:val="a3"/>
        <w:shd w:val="clear" w:color="auto" w:fill="FFFFFF"/>
        <w:spacing w:before="0" w:beforeAutospacing="0" w:after="0" w:afterAutospacing="0"/>
        <w:ind w:left="-142" w:firstLine="709"/>
        <w:jc w:val="both"/>
        <w:rPr>
          <w:color w:val="333333"/>
        </w:rPr>
      </w:pPr>
      <w:r w:rsidRPr="0077583C">
        <w:rPr>
          <w:color w:val="333333"/>
        </w:rPr>
        <w:t>Работодатель обязан обеспечить точный учет продолжительности сверхурочной работы каждого работника.</w:t>
      </w:r>
    </w:p>
    <w:p w:rsidR="00611060" w:rsidRPr="0077583C" w:rsidRDefault="00611060" w:rsidP="0077583C">
      <w:pPr>
        <w:pStyle w:val="a3"/>
        <w:shd w:val="clear" w:color="auto" w:fill="FFFFFF"/>
        <w:spacing w:before="0" w:beforeAutospacing="0" w:after="0" w:afterAutospacing="0"/>
        <w:ind w:left="-142" w:firstLine="709"/>
        <w:jc w:val="both"/>
        <w:rPr>
          <w:color w:val="333333"/>
        </w:rPr>
      </w:pPr>
      <w:r w:rsidRPr="0077583C">
        <w:rPr>
          <w:color w:val="333333"/>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611060" w:rsidRPr="0077583C" w:rsidRDefault="00611060" w:rsidP="0077583C">
      <w:pPr>
        <w:pStyle w:val="a3"/>
        <w:shd w:val="clear" w:color="auto" w:fill="FFFFFF"/>
        <w:spacing w:before="0" w:beforeAutospacing="0" w:after="0" w:afterAutospacing="0"/>
        <w:ind w:left="-142" w:firstLine="709"/>
        <w:jc w:val="both"/>
        <w:rPr>
          <w:color w:val="333333"/>
        </w:rPr>
      </w:pPr>
      <w:r w:rsidRPr="0077583C">
        <w:rPr>
          <w:color w:val="333333"/>
        </w:rPr>
        <w:t>В случае нарушения трудовых прав необходимо обращаться в Государственную инспекцию труда по Саратовской области, в прокуратуру по месту жительства либо в суд.</w:t>
      </w:r>
    </w:p>
    <w:p w:rsidR="00611060" w:rsidRPr="0077583C" w:rsidRDefault="00611060" w:rsidP="0077583C">
      <w:pPr>
        <w:spacing w:after="0" w:line="240" w:lineRule="auto"/>
        <w:ind w:firstLine="709"/>
        <w:jc w:val="both"/>
        <w:rPr>
          <w:rFonts w:ascii="Times New Roman" w:hAnsi="Times New Roman" w:cs="Times New Roman"/>
          <w:sz w:val="24"/>
          <w:szCs w:val="24"/>
        </w:rPr>
      </w:pPr>
    </w:p>
    <w:p w:rsidR="00611060" w:rsidRPr="0077583C" w:rsidRDefault="00611060" w:rsidP="0077583C">
      <w:pPr>
        <w:spacing w:after="0" w:line="240" w:lineRule="auto"/>
        <w:ind w:firstLine="709"/>
        <w:jc w:val="both"/>
        <w:rPr>
          <w:rFonts w:ascii="Times New Roman" w:hAnsi="Times New Roman" w:cs="Times New Roman"/>
          <w:sz w:val="24"/>
          <w:szCs w:val="24"/>
        </w:rPr>
      </w:pPr>
    </w:p>
    <w:p w:rsidR="00611060" w:rsidRPr="0077583C" w:rsidRDefault="00611060" w:rsidP="0077583C">
      <w:pPr>
        <w:spacing w:after="0" w:line="240" w:lineRule="auto"/>
        <w:ind w:firstLine="709"/>
        <w:jc w:val="both"/>
        <w:rPr>
          <w:rFonts w:ascii="Times New Roman" w:hAnsi="Times New Roman" w:cs="Times New Roman"/>
          <w:b/>
          <w:bCs/>
          <w:color w:val="333333"/>
          <w:sz w:val="24"/>
          <w:szCs w:val="24"/>
          <w:shd w:val="clear" w:color="auto" w:fill="FFFFFF"/>
        </w:rPr>
      </w:pPr>
      <w:r w:rsidRPr="0077583C">
        <w:rPr>
          <w:rFonts w:ascii="Times New Roman" w:hAnsi="Times New Roman" w:cs="Times New Roman"/>
          <w:b/>
          <w:bCs/>
          <w:color w:val="333333"/>
          <w:sz w:val="24"/>
          <w:szCs w:val="24"/>
          <w:shd w:val="clear" w:color="auto" w:fill="FFFFFF"/>
        </w:rPr>
        <w:t>Может ли школа устанавливать требования к внешнему виду обучающихся?</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Да, может.</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Такое право установлено ч. 1 ст. 38 Федерального закона от 29.12.2012 №273-ФЗ «Об образовании в Российской Федерации». Данной нормой определено, что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Однако соответствующий локальный нормативный акт организация обязана принять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Также необходимо отметить, что на основании Федерального закона «О защите конкуренции» запрещено обязывать покупать форму у конкретного продавца. Форму так же возможно сшить на заказ или самостоятельно.</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В случае нарушения прав граждане могут обратиться в прокуратуру.</w:t>
      </w:r>
    </w:p>
    <w:p w:rsidR="00611060" w:rsidRPr="0077583C" w:rsidRDefault="00611060" w:rsidP="0077583C">
      <w:pPr>
        <w:spacing w:after="0" w:line="240" w:lineRule="auto"/>
        <w:ind w:firstLine="709"/>
        <w:jc w:val="both"/>
        <w:rPr>
          <w:rFonts w:ascii="Times New Roman" w:hAnsi="Times New Roman" w:cs="Times New Roman"/>
          <w:sz w:val="24"/>
          <w:szCs w:val="24"/>
        </w:rPr>
      </w:pPr>
    </w:p>
    <w:p w:rsidR="00256674" w:rsidRPr="0077583C" w:rsidRDefault="00256674" w:rsidP="0077583C">
      <w:pPr>
        <w:spacing w:after="0" w:line="240" w:lineRule="auto"/>
        <w:ind w:firstLine="709"/>
        <w:jc w:val="both"/>
        <w:rPr>
          <w:rFonts w:ascii="Times New Roman" w:hAnsi="Times New Roman" w:cs="Times New Roman"/>
          <w:sz w:val="24"/>
          <w:szCs w:val="24"/>
        </w:rPr>
      </w:pPr>
    </w:p>
    <w:p w:rsidR="00611060" w:rsidRPr="0077583C" w:rsidRDefault="00611060" w:rsidP="0077583C">
      <w:pPr>
        <w:pStyle w:val="a3"/>
        <w:shd w:val="clear" w:color="auto" w:fill="FFFFFF"/>
        <w:spacing w:before="0" w:beforeAutospacing="0" w:after="0" w:afterAutospacing="0"/>
        <w:ind w:firstLine="709"/>
        <w:jc w:val="both"/>
        <w:rPr>
          <w:b/>
          <w:bCs/>
          <w:color w:val="333333"/>
          <w:shd w:val="clear" w:color="auto" w:fill="FFFFFF"/>
        </w:rPr>
      </w:pPr>
      <w:r w:rsidRPr="0077583C">
        <w:rPr>
          <w:b/>
          <w:bCs/>
          <w:color w:val="333333"/>
          <w:shd w:val="clear" w:color="auto" w:fill="FFFFFF"/>
        </w:rPr>
        <w:t>Необходимо ли при подаче документов для оформления пособия на детей от 3 до 7 лет предоставлять сведения о наличии или отсутствии алиментов?</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С 1 ноября 2020 года вступило в силу распоряжение Правительства Российской Федерации №1976-р, согласно которому для оформления указанной выплаты гражданам не требуется предоставлять документы, содержащие сведения об алиментах.</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Государственные органы будут сами получать эту информацию через систему межведомственного электронного взаимодействия.</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Таким образов, сведения об алиментах истребует госорган, а не лицо, оформляющее пособие на детей от 3 до 7 лет.</w:t>
      </w:r>
    </w:p>
    <w:p w:rsidR="00611060" w:rsidRPr="0077583C" w:rsidRDefault="00611060" w:rsidP="0077583C">
      <w:pPr>
        <w:spacing w:after="0" w:line="240" w:lineRule="auto"/>
        <w:ind w:firstLine="709"/>
        <w:jc w:val="both"/>
        <w:rPr>
          <w:rFonts w:ascii="Times New Roman" w:hAnsi="Times New Roman" w:cs="Times New Roman"/>
          <w:sz w:val="24"/>
          <w:szCs w:val="24"/>
        </w:rPr>
      </w:pPr>
    </w:p>
    <w:p w:rsidR="00256674" w:rsidRPr="0077583C" w:rsidRDefault="00256674" w:rsidP="0077583C">
      <w:pPr>
        <w:spacing w:after="0" w:line="240" w:lineRule="auto"/>
        <w:ind w:firstLine="709"/>
        <w:jc w:val="both"/>
        <w:rPr>
          <w:rFonts w:ascii="Times New Roman" w:hAnsi="Times New Roman" w:cs="Times New Roman"/>
          <w:sz w:val="24"/>
          <w:szCs w:val="24"/>
        </w:rPr>
      </w:pPr>
    </w:p>
    <w:p w:rsidR="00611060" w:rsidRPr="0077583C" w:rsidRDefault="00611060" w:rsidP="0077583C">
      <w:pPr>
        <w:pStyle w:val="a3"/>
        <w:shd w:val="clear" w:color="auto" w:fill="FFFFFF"/>
        <w:spacing w:before="0" w:beforeAutospacing="0" w:after="0" w:afterAutospacing="0"/>
        <w:ind w:firstLine="709"/>
        <w:jc w:val="both"/>
        <w:rPr>
          <w:b/>
          <w:bCs/>
          <w:color w:val="333333"/>
          <w:shd w:val="clear" w:color="auto" w:fill="FFFFFF"/>
        </w:rPr>
      </w:pPr>
      <w:r w:rsidRPr="0077583C">
        <w:rPr>
          <w:b/>
          <w:bCs/>
          <w:color w:val="333333"/>
          <w:shd w:val="clear" w:color="auto" w:fill="FFFFFF"/>
        </w:rPr>
        <w:lastRenderedPageBreak/>
        <w:t>В какие сроки принимается решение о признании безработным и начисляется пособие по безработице?</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Безработными признаются трудоспособные граждане, не имеющие работы и заработка, которые зарегистрированы в службе занятости населения в целях поиска подходящей работы, ищут работу и готовы приступить к ней. Такие положения закреплены в ст. 3 Федерального закона «О занятости населения».</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Для получения пособия по безработице необходимо: зарегистрироваться в службе занятости для поиска работы, в установленные сроки посещать службу занятости для подбора подходящей работы.</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По общим правилам пособие по безработице начисляется с первого дня признания гражданина безработным.</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Решение о признании безработным принимается службой занятости в течение 11 дней со дня подачи документов, необходимых для регистрации как безработный.</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Согласно п. 6 ст. 31 Федерального закона «О занятости населения» пособие по безработице выплачивается ежемесячно при условии прохождения регулярной (не чаще 2 раз в месяц) перерегистрации.</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Таким образом, решение принимается в течение 11 дней.</w:t>
      </w:r>
    </w:p>
    <w:p w:rsidR="00611060" w:rsidRPr="0077583C" w:rsidRDefault="00611060" w:rsidP="0077583C">
      <w:pPr>
        <w:spacing w:after="0" w:line="240" w:lineRule="auto"/>
        <w:ind w:firstLine="709"/>
        <w:jc w:val="both"/>
        <w:rPr>
          <w:rFonts w:ascii="Times New Roman" w:hAnsi="Times New Roman" w:cs="Times New Roman"/>
          <w:sz w:val="24"/>
          <w:szCs w:val="24"/>
        </w:rPr>
      </w:pPr>
    </w:p>
    <w:p w:rsidR="00256674" w:rsidRPr="0077583C" w:rsidRDefault="00256674" w:rsidP="0077583C">
      <w:pPr>
        <w:spacing w:after="0" w:line="240" w:lineRule="auto"/>
        <w:ind w:firstLine="709"/>
        <w:jc w:val="both"/>
        <w:rPr>
          <w:rFonts w:ascii="Times New Roman" w:hAnsi="Times New Roman" w:cs="Times New Roman"/>
          <w:sz w:val="24"/>
          <w:szCs w:val="24"/>
        </w:rPr>
      </w:pPr>
    </w:p>
    <w:p w:rsidR="00611060" w:rsidRPr="0077583C" w:rsidRDefault="00611060" w:rsidP="0077583C">
      <w:pPr>
        <w:pStyle w:val="a3"/>
        <w:shd w:val="clear" w:color="auto" w:fill="FFFFFF"/>
        <w:spacing w:before="0" w:beforeAutospacing="0" w:after="0" w:afterAutospacing="0"/>
        <w:ind w:firstLine="709"/>
        <w:jc w:val="both"/>
        <w:rPr>
          <w:b/>
          <w:bCs/>
          <w:color w:val="333333"/>
          <w:shd w:val="clear" w:color="auto" w:fill="FFFFFF"/>
        </w:rPr>
      </w:pPr>
      <w:r w:rsidRPr="0077583C">
        <w:rPr>
          <w:b/>
          <w:bCs/>
          <w:color w:val="333333"/>
          <w:shd w:val="clear" w:color="auto" w:fill="FFFFFF"/>
        </w:rPr>
        <w:t>Является ли некачественное предоставление коммунальных услуг основанием для изменения их размера?</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Федеральным законом от 27.10.2020 № 351-ФЗ внесены изменения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Так,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 xml:space="preserve">Изменение размера платы осуществляется лицом, предоставляющим коммунальные услуги в соответствии с заключенным договором, </w:t>
      </w:r>
      <w:proofErr w:type="spellStart"/>
      <w:r w:rsidRPr="0077583C">
        <w:rPr>
          <w:color w:val="333333"/>
        </w:rPr>
        <w:t>ресурсоснабжающей</w:t>
      </w:r>
      <w:proofErr w:type="spellEnd"/>
      <w:r w:rsidRPr="0077583C">
        <w:rPr>
          <w:color w:val="333333"/>
        </w:rPr>
        <w:t xml:space="preserve"> организацией или региональным оператором по обращению с твердыми коммунальными отходами.</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 xml:space="preserve">При непосредственном управлении многоквартирным домом собственниками помещений изменение размера платы за коммунальные услуги производит </w:t>
      </w:r>
      <w:proofErr w:type="spellStart"/>
      <w:r w:rsidRPr="0077583C">
        <w:rPr>
          <w:color w:val="333333"/>
        </w:rPr>
        <w:t>ресурсоснабжающая</w:t>
      </w:r>
      <w:proofErr w:type="spellEnd"/>
      <w:r w:rsidRPr="0077583C">
        <w:rPr>
          <w:color w:val="333333"/>
        </w:rPr>
        <w:t xml:space="preserve"> организация, если нарушения произошли до границ общего имущества в многоквартирном доме и границ внешних сетей инженерно-технического обеспечения данного дома.</w:t>
      </w:r>
    </w:p>
    <w:p w:rsidR="00611060" w:rsidRPr="0077583C" w:rsidRDefault="00611060" w:rsidP="0077583C">
      <w:pPr>
        <w:spacing w:after="0" w:line="240" w:lineRule="auto"/>
        <w:ind w:firstLine="709"/>
        <w:jc w:val="both"/>
        <w:rPr>
          <w:rFonts w:ascii="Times New Roman" w:hAnsi="Times New Roman" w:cs="Times New Roman"/>
          <w:sz w:val="24"/>
          <w:szCs w:val="24"/>
        </w:rPr>
      </w:pPr>
    </w:p>
    <w:p w:rsidR="00256674" w:rsidRPr="0077583C" w:rsidRDefault="00256674" w:rsidP="0077583C">
      <w:pPr>
        <w:spacing w:after="0" w:line="240" w:lineRule="auto"/>
        <w:ind w:firstLine="709"/>
        <w:jc w:val="both"/>
        <w:rPr>
          <w:rFonts w:ascii="Times New Roman" w:hAnsi="Times New Roman" w:cs="Times New Roman"/>
          <w:sz w:val="24"/>
          <w:szCs w:val="24"/>
        </w:rPr>
      </w:pP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b/>
          <w:bCs/>
          <w:color w:val="333333"/>
          <w:shd w:val="clear" w:color="auto" w:fill="FFFFFF"/>
        </w:rPr>
        <w:t>О дистанционном оформлении проездных документов через сеть интернет льготным категориям граждан</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 xml:space="preserve">01.12.2020 вступило в силу постановление Правительства Российской Федерации от 27.08.2020 № 1294 «О внесении изменений в Правила оказания услуг по перевозкам на железнодорожном транспорте пассажиров, а также грузов, багажа и </w:t>
      </w:r>
      <w:proofErr w:type="spellStart"/>
      <w:r w:rsidRPr="0077583C">
        <w:rPr>
          <w:color w:val="333333"/>
        </w:rPr>
        <w:t>грузобагажа</w:t>
      </w:r>
      <w:proofErr w:type="spellEnd"/>
      <w:r w:rsidRPr="0077583C">
        <w:rPr>
          <w:color w:val="333333"/>
        </w:rPr>
        <w:t xml:space="preserve"> для личных, семейных, домашних и иных нужд, не связанных с осуществлением предпринимательской деятельности».</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lastRenderedPageBreak/>
        <w:t>В соответствии с указанным постановлением некоторым гражданам льготной категории предоставляется возможность оформлять проездные документы онлайн в информационно-телекоммуникационной сети «Интернет».</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Так, дистанционно можно будет оформить билеты на поезда дальнего следования, а также пригородные электрички пассажирам, которым положены скидки на билеты или бесплатный проезд (в частности, инвалидам).</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Оформление проездного документа на поезд дальнего следования для пассажира из числа инвалидов, а также оказание ему без взимания дополнительной платы услуг в соответствии с законодательством Российской Федерации производятся на основании сведений о документе, удостоверяющем личность пассажира, а также на основании документа, подтверждающего инвалидность, в том числе подтверждающего необходимость использования кресла-коляски, или сведений, предоставляемых оператором федеральной государственной информационной системы «Федеральный реестр инвалидов» о факте установления инвалидности, группе инвалидности (категории ребенок-инвалид), степени ограничения способности к самостоятельному передвижению, в том числе рекомендации в обеспечении креслом-коляской.</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Оформление проездного документа на поезд пригородного сообщения лицу, имеющему право оплаты стоимости проезда со скидкой или бесплатного проезда, производится, в том числе, на основании сведений о гражданах, которым предоставляется социальная услуга в виде бесплатного проезда железнодорожным транспортом пригородного сообщения, представляемых в электронном виде операторами информационных систем, содержащих сведения о гражданах, которым предоставляется указанная социальная услуга, сроке ее действия, а также сведений о документе, подтверждающем указанное право. При покупке пассажиром проездного документа с использованием официального сайта владельца инфраструктуры или официального сайта перевозчика владелец инфраструктуры или перевозчик обеспечивает возможность направления такого проездного документа в федеральную государственную информационную систему «Единый портал государственных и муниципальных услуг (функций)».</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Заявление на возврат причитающихся средств за неиспользованный проездной документ, приобретенный пассажиром с использованием официального сайта владельца инфраструктуры или официального сайта перевозчика, может быть подано посредством этого же портала.</w:t>
      </w:r>
    </w:p>
    <w:p w:rsidR="00611060" w:rsidRPr="0077583C" w:rsidRDefault="00611060" w:rsidP="0077583C">
      <w:pPr>
        <w:spacing w:after="0" w:line="240" w:lineRule="auto"/>
        <w:ind w:firstLine="709"/>
        <w:jc w:val="both"/>
        <w:rPr>
          <w:rFonts w:ascii="Times New Roman" w:hAnsi="Times New Roman" w:cs="Times New Roman"/>
          <w:sz w:val="24"/>
          <w:szCs w:val="24"/>
        </w:rPr>
      </w:pPr>
    </w:p>
    <w:p w:rsidR="00256674" w:rsidRPr="0077583C" w:rsidRDefault="00256674" w:rsidP="0077583C">
      <w:pPr>
        <w:spacing w:after="0" w:line="240" w:lineRule="auto"/>
        <w:ind w:firstLine="709"/>
        <w:jc w:val="both"/>
        <w:rPr>
          <w:rFonts w:ascii="Times New Roman" w:hAnsi="Times New Roman" w:cs="Times New Roman"/>
          <w:sz w:val="24"/>
          <w:szCs w:val="24"/>
        </w:rPr>
      </w:pPr>
    </w:p>
    <w:p w:rsidR="00611060" w:rsidRPr="0077583C" w:rsidRDefault="00611060" w:rsidP="0077583C">
      <w:pPr>
        <w:spacing w:after="0" w:line="240" w:lineRule="auto"/>
        <w:ind w:firstLine="709"/>
        <w:jc w:val="both"/>
        <w:rPr>
          <w:rFonts w:ascii="Times New Roman" w:hAnsi="Times New Roman" w:cs="Times New Roman"/>
          <w:b/>
          <w:bCs/>
          <w:color w:val="333333"/>
          <w:sz w:val="24"/>
          <w:szCs w:val="24"/>
          <w:shd w:val="clear" w:color="auto" w:fill="FFFFFF"/>
        </w:rPr>
      </w:pPr>
      <w:r w:rsidRPr="0077583C">
        <w:rPr>
          <w:rFonts w:ascii="Times New Roman" w:hAnsi="Times New Roman" w:cs="Times New Roman"/>
          <w:b/>
          <w:bCs/>
          <w:color w:val="333333"/>
          <w:sz w:val="24"/>
          <w:szCs w:val="24"/>
          <w:shd w:val="clear" w:color="auto" w:fill="FFFFFF"/>
        </w:rPr>
        <w:t>Порядок расторжения трудового договора по соглашению сторон</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Порядок увольнения по соглашению сторон установлен ст. 78 Трудового Кодекса Российской Федерации. При этом Инструкция по заполнению трудовой книжки требует ссылки в данном случае на пункт 1 ч.1 статьи 77 ТК РФ. Учитывая то, что основанием для внесения записи в трудовую книжку является приказ, то и в нем должна быть ссылка на п. 1 ч.1 ст. 77 ТК РФ. По той же причине необходимо указывать данную статью во всех возможных документах, предшествующих издание приказа. Сама процедура увольнения осуществляется следующим образом.</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Перед тем как расторгнуть трудовой договор по соглашению сторон, одна из сторон (работник или работодатель) должна предложить это сделать путем составления инициирующего документа (основание ч.1 ст.67, ст.72 ТК РФ ).В случае если работник захотел расстаться по взаимному согласию, то в таком случае ему следует направить одностороннее предложение в адрес работодателя о расторжении с ним трудовых отношений, которое может быть одобрена работодателем или нет. Предложение направляется в форме заявления.</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lastRenderedPageBreak/>
        <w:t>В случае если работник написал заявление с просьбой об увольнении его «по собственному желанию», оно даже при выражении согласия работодателем автоматически не преобразуется в соглашение сторон.</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В случае, когда инициатором расторжения договора выступает работодатель, он должен будет отправить работнику предложение в письменной форме. При составлении текста данного документа необходимо помнить, что работодатель не обязан мотивировать свое предложение.</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На этапе когда работодатель и работник придут к соглашению, следует составить само соглашение о расторжении трудового договора, прописав в нем обязательства сторон, сроки их выполнения и ответственность за неисполнение. Затем издать приказ, с которым ознакомить работника под роспись.</w:t>
      </w:r>
    </w:p>
    <w:p w:rsidR="00611060" w:rsidRPr="0077583C" w:rsidRDefault="00611060" w:rsidP="0077583C">
      <w:pPr>
        <w:pStyle w:val="a3"/>
        <w:shd w:val="clear" w:color="auto" w:fill="FFFFFF"/>
        <w:spacing w:before="0" w:beforeAutospacing="0" w:after="0" w:afterAutospacing="0"/>
        <w:ind w:firstLine="709"/>
        <w:jc w:val="both"/>
        <w:rPr>
          <w:color w:val="333333"/>
        </w:rPr>
      </w:pPr>
      <w:r w:rsidRPr="0077583C">
        <w:rPr>
          <w:color w:val="333333"/>
        </w:rPr>
        <w:t>О нарушении трудовых прав граждане могут сообщить в государственную инспекцию труда области, прокуратуру или обратиться в установленном порядке в суд.</w:t>
      </w:r>
    </w:p>
    <w:p w:rsidR="00611060" w:rsidRPr="0077583C" w:rsidRDefault="00611060" w:rsidP="0077583C">
      <w:pPr>
        <w:spacing w:after="0" w:line="240" w:lineRule="auto"/>
        <w:ind w:firstLine="709"/>
        <w:jc w:val="both"/>
        <w:rPr>
          <w:rFonts w:ascii="Times New Roman" w:hAnsi="Times New Roman" w:cs="Times New Roman"/>
          <w:sz w:val="24"/>
          <w:szCs w:val="24"/>
        </w:rPr>
      </w:pPr>
    </w:p>
    <w:p w:rsidR="00256674" w:rsidRPr="0077583C" w:rsidRDefault="00256674" w:rsidP="0077583C">
      <w:pPr>
        <w:spacing w:after="0" w:line="240" w:lineRule="auto"/>
        <w:ind w:firstLine="709"/>
        <w:jc w:val="both"/>
        <w:rPr>
          <w:rFonts w:ascii="Times New Roman" w:hAnsi="Times New Roman" w:cs="Times New Roman"/>
          <w:sz w:val="24"/>
          <w:szCs w:val="24"/>
        </w:rPr>
      </w:pPr>
    </w:p>
    <w:p w:rsidR="001C3267" w:rsidRPr="0077583C" w:rsidRDefault="001C3267" w:rsidP="0077583C">
      <w:pPr>
        <w:spacing w:after="0" w:line="240" w:lineRule="auto"/>
        <w:ind w:firstLine="709"/>
        <w:jc w:val="both"/>
        <w:rPr>
          <w:rFonts w:ascii="Times New Roman" w:hAnsi="Times New Roman" w:cs="Times New Roman"/>
          <w:b/>
          <w:bCs/>
          <w:color w:val="333333"/>
          <w:sz w:val="24"/>
          <w:szCs w:val="24"/>
          <w:shd w:val="clear" w:color="auto" w:fill="FFFFFF"/>
        </w:rPr>
      </w:pPr>
      <w:r w:rsidRPr="0077583C">
        <w:rPr>
          <w:rFonts w:ascii="Times New Roman" w:hAnsi="Times New Roman" w:cs="Times New Roman"/>
          <w:b/>
          <w:bCs/>
          <w:color w:val="333333"/>
          <w:sz w:val="24"/>
          <w:szCs w:val="24"/>
          <w:shd w:val="clear" w:color="auto" w:fill="FFFFFF"/>
        </w:rPr>
        <w:t xml:space="preserve">О праве гражданина на получение компенсации по возмещению вреда здоровью, если он получил травму вследствие </w:t>
      </w:r>
      <w:proofErr w:type="spellStart"/>
      <w:r w:rsidRPr="0077583C">
        <w:rPr>
          <w:rFonts w:ascii="Times New Roman" w:hAnsi="Times New Roman" w:cs="Times New Roman"/>
          <w:b/>
          <w:bCs/>
          <w:color w:val="333333"/>
          <w:sz w:val="24"/>
          <w:szCs w:val="24"/>
          <w:shd w:val="clear" w:color="auto" w:fill="FFFFFF"/>
        </w:rPr>
        <w:t>ненадлежаще</w:t>
      </w:r>
      <w:proofErr w:type="spellEnd"/>
      <w:r w:rsidRPr="0077583C">
        <w:rPr>
          <w:rFonts w:ascii="Times New Roman" w:hAnsi="Times New Roman" w:cs="Times New Roman"/>
          <w:b/>
          <w:bCs/>
          <w:color w:val="333333"/>
          <w:sz w:val="24"/>
          <w:szCs w:val="24"/>
          <w:shd w:val="clear" w:color="auto" w:fill="FFFFFF"/>
        </w:rPr>
        <w:t xml:space="preserve"> убранной территории в зимний период</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 xml:space="preserve">Граждане имеют право на получение компенсации по возмещению вреда здоровью, который причинен вследствие </w:t>
      </w:r>
      <w:proofErr w:type="spellStart"/>
      <w:r w:rsidRPr="0077583C">
        <w:rPr>
          <w:color w:val="333333"/>
        </w:rPr>
        <w:t>ненадлежаще</w:t>
      </w:r>
      <w:proofErr w:type="spellEnd"/>
      <w:r w:rsidRPr="0077583C">
        <w:rPr>
          <w:color w:val="333333"/>
        </w:rPr>
        <w:t xml:space="preserve"> убранной территории в зимний период.</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В силу Правил благоустройства, обеспечения чистоты и порядка на территории города Саратова, утвержденных решением Саратовской городской Думы № 45-326 от 25.12.2018 года (п. 10.1.1), период зимней уборки территории города Саратова устанавливается с 01 ноября по 31 марта. В зависимости от климатических условий, указанные сроки могут быть изменены постановлением Администрации г.Саратова.</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Юридические и физические лица обязаны соблюдать чистоту и порядок на всей территории города, в том числе на прилегающих и закрепленных территориях, обеспечивают содержание и уборку закрепленной территории и (или) уборку прилегающей территории самостоятельно либо путем заключения договоров со специализированными организациями.</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Гражданский кодекс Российской Федерации гласит: «Жизнь и здоровье относятся к нематериальным благам, принадлежащим человеку от рождения» (ст.150, 151, 1064 ГК РФ).</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Если гражданину причинен моральный вред (физические или нравственные страдания) действиями, нарушающими его личные неимущественные права, суд может возложить на нарушителя обязанность денежной компенсации указанного вреда. Вред, причиненный личности гражданина, подлежит возмещению в полном объеме лицом, причинившим вред.</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Согласно статье 3 ГПК РФ все лица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Для этого потерпевшему, либо его представителю необходимо обратиться в суд с исковым заявлением и представить доказательства, подтверждающие факт увечья или иного повреждения здоровья (в данном случае, факт причинения вреда в результате ненадлежащей зимней уборки территории).</w:t>
      </w:r>
    </w:p>
    <w:p w:rsidR="001C3267" w:rsidRPr="0077583C" w:rsidRDefault="001C3267" w:rsidP="0077583C">
      <w:pPr>
        <w:spacing w:after="0" w:line="240" w:lineRule="auto"/>
        <w:ind w:firstLine="709"/>
        <w:jc w:val="both"/>
        <w:rPr>
          <w:rFonts w:ascii="Times New Roman" w:hAnsi="Times New Roman" w:cs="Times New Roman"/>
          <w:sz w:val="24"/>
          <w:szCs w:val="24"/>
        </w:rPr>
      </w:pPr>
    </w:p>
    <w:p w:rsidR="003632CB" w:rsidRPr="0077583C" w:rsidRDefault="003632CB" w:rsidP="0077583C">
      <w:pPr>
        <w:spacing w:after="0" w:line="240" w:lineRule="auto"/>
        <w:ind w:firstLine="709"/>
        <w:jc w:val="both"/>
        <w:rPr>
          <w:rFonts w:ascii="Times New Roman" w:hAnsi="Times New Roman" w:cs="Times New Roman"/>
          <w:sz w:val="24"/>
          <w:szCs w:val="24"/>
        </w:rPr>
      </w:pPr>
    </w:p>
    <w:p w:rsidR="001C3267" w:rsidRPr="0077583C" w:rsidRDefault="001C3267" w:rsidP="0077583C">
      <w:pPr>
        <w:spacing w:after="0" w:line="240" w:lineRule="auto"/>
        <w:ind w:firstLine="709"/>
        <w:jc w:val="both"/>
        <w:rPr>
          <w:rFonts w:ascii="Times New Roman" w:hAnsi="Times New Roman" w:cs="Times New Roman"/>
          <w:b/>
          <w:bCs/>
          <w:color w:val="333333"/>
          <w:sz w:val="24"/>
          <w:szCs w:val="24"/>
          <w:shd w:val="clear" w:color="auto" w:fill="FFFFFF"/>
        </w:rPr>
      </w:pPr>
      <w:r w:rsidRPr="0077583C">
        <w:rPr>
          <w:rFonts w:ascii="Times New Roman" w:hAnsi="Times New Roman" w:cs="Times New Roman"/>
          <w:b/>
          <w:bCs/>
          <w:color w:val="333333"/>
          <w:sz w:val="24"/>
          <w:szCs w:val="24"/>
          <w:shd w:val="clear" w:color="auto" w:fill="FFFFFF"/>
        </w:rPr>
        <w:t>В каких случаях работа считается сверхурочной?</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 xml:space="preserve">В силу ст.99 Трудового кодекса Российской Федерации,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w:t>
      </w:r>
      <w:r w:rsidRPr="0077583C">
        <w:rPr>
          <w:color w:val="333333"/>
        </w:rPr>
        <w:lastRenderedPageBreak/>
        <w:t>(смены), а при суммированном учете рабочего времени - сверх нормального числа рабочих часов за учетный период.</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Согласно ст. 152 ТК РФ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Основанием для привлечения работника к сверхурочной работе является распорядительный документ (приказ, распоряжение) работодателя. Однако, даже если соответствующий приказ руководством не издавался, но установлено, что руководством дано устное распоряжение работнику задержаться и доделать работу, такую работу тоже следует считать сверхурочной. Продолжительность сверхурочной работы не должна превышать для каждого работника 4 часов в течение двух дней подряд и 120 часов в год.</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О нарушении трудовых прав граждане могут сообщить в государственную инспекцию труда области. прокуратуру или обратиться в установленном порядке в суд.</w:t>
      </w:r>
    </w:p>
    <w:p w:rsidR="003632CB" w:rsidRDefault="003632CB" w:rsidP="0077583C">
      <w:pPr>
        <w:spacing w:after="0" w:line="240" w:lineRule="auto"/>
        <w:ind w:firstLine="709"/>
        <w:jc w:val="both"/>
        <w:rPr>
          <w:rFonts w:ascii="Times New Roman" w:hAnsi="Times New Roman" w:cs="Times New Roman"/>
          <w:sz w:val="24"/>
          <w:szCs w:val="24"/>
        </w:rPr>
      </w:pPr>
    </w:p>
    <w:p w:rsidR="00371A3E" w:rsidRPr="0077583C" w:rsidRDefault="00371A3E" w:rsidP="0077583C">
      <w:pPr>
        <w:spacing w:after="0" w:line="240" w:lineRule="auto"/>
        <w:ind w:firstLine="709"/>
        <w:jc w:val="both"/>
        <w:rPr>
          <w:rFonts w:ascii="Times New Roman" w:hAnsi="Times New Roman" w:cs="Times New Roman"/>
          <w:sz w:val="24"/>
          <w:szCs w:val="24"/>
        </w:rPr>
      </w:pPr>
    </w:p>
    <w:p w:rsidR="001C3267" w:rsidRPr="0077583C" w:rsidRDefault="001C3267" w:rsidP="0077583C">
      <w:pPr>
        <w:spacing w:after="0" w:line="240" w:lineRule="auto"/>
        <w:ind w:firstLine="709"/>
        <w:jc w:val="both"/>
        <w:rPr>
          <w:rFonts w:ascii="Times New Roman" w:hAnsi="Times New Roman" w:cs="Times New Roman"/>
          <w:b/>
          <w:bCs/>
          <w:color w:val="333333"/>
          <w:sz w:val="24"/>
          <w:szCs w:val="24"/>
          <w:shd w:val="clear" w:color="auto" w:fill="FFFFFF"/>
        </w:rPr>
      </w:pPr>
      <w:r w:rsidRPr="0077583C">
        <w:rPr>
          <w:rFonts w:ascii="Times New Roman" w:hAnsi="Times New Roman" w:cs="Times New Roman"/>
          <w:b/>
          <w:bCs/>
          <w:color w:val="333333"/>
          <w:sz w:val="24"/>
          <w:szCs w:val="24"/>
          <w:shd w:val="clear" w:color="auto" w:fill="FFFFFF"/>
        </w:rPr>
        <w:t>О гарантиях работникам, увольняемым в связи с ликвидацией организации</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Работодатель при прекращении трудового договора в связи с ликвидацией организации, либо прекращении деятельности индивидуального предпринимателя обязан выплатить работнику:- заработную плату за фактически отработанное время перед расторжением трудового договора, премии, надбавки (статья 136 Трудового кодекса Российской Федерации);</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 компенсацию за неиспользованные во время трудоустройства отпуска, как основные, так и дополнительные за все предыдущие годы без ограничения (статья 127 ТК РФ);</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 выходное пособие в размере среднемесячного заработка (статья 178 ТК РФ);</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 дополнительную выплату в виде компенсации в размере заработной платы пропорционально времени до истечения срока предупреждения об увольнении, если работодатель увольняет сотрудника с его согласия до истечения предусмотренного законодательством срока предупреждения о прекращении трудовых отношений и ликвидации компании (статья 180 ТК РФ);</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 выплаты, предусмотренные трудовыми или коллективными договорами, на случай ликвидации бизнеса и представляющие собой своеобразную материальную помощь работникам на период трудоустройства (статья 178 ТК РФ);</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 сохраняемый средний заработок за 1-ый месяц после увольнения, с зачётом выходного пособия;</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 сохраняемый средний заработок за 2-ой месяц трудоустройства, а в исключительных случаях, по решению органа занятости, за 3-ий (если работник не смог найти работу) пропорционально периоду трудоустройства. Работникам, уволенным из организаций, расположенных в районах Крайнего Севера и приравненных местностях, средний заработок сохраняется за 2-ой и 3-ий месяцы, а в исключительных случаях (по решению службы занятости) и с 4-го по 6-ой месяцы.</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Также Федеральным законом от 13.07.2020 № 210-ФЗ внесены изменения в Трудовой кодекс Российской Федерации в части предоставления гарантий работнику, увольняемому в связи с ликвидацией организации.</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Поправками закреплена норма, что все выплаты, на которые работники имеют право в связи с увольнением по п. 1 ч. 1 ст. 81 ТК РФ, должны быть произведены до завершения ликвидации организации.</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lastRenderedPageBreak/>
        <w:t>Так, для работников, увольняемых в связи с ликвидацией организации, закрепляются законодательные гарантии получения всех причитающихся им выплат после прекращения деятельности юридического лица: устанавливается обязанность работодателя по выплате среднего месячного заработка за второй месяц после увольнения, а также в исключительных случаях при наличии решения органа службы занятости населения - за третий месяц после увольнения (или соответствующую часть среднего заработка пропорциональную периоду трудоустройства). Работодателю предоставляется право выплатить увольняемому работнику единовременную компенсацию в размере двукратного месячного заработка, в пятикратном размере месячного заработка расположенных в районах Крайнего Севера и приравненных местностях.</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Выплаты среднего месячного заработка за период трудоустройства и (или) выплата единовременной компенсации в любом случае должны быть произведены до завершения ликвидации организации.</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Изменения вступили в силу с 13.08.2020.</w:t>
      </w:r>
    </w:p>
    <w:p w:rsidR="001C3267" w:rsidRPr="0077583C" w:rsidRDefault="001C3267" w:rsidP="0077583C">
      <w:pPr>
        <w:spacing w:after="0" w:line="240" w:lineRule="auto"/>
        <w:ind w:firstLine="709"/>
        <w:jc w:val="both"/>
        <w:rPr>
          <w:rFonts w:ascii="Times New Roman" w:hAnsi="Times New Roman" w:cs="Times New Roman"/>
          <w:sz w:val="24"/>
          <w:szCs w:val="24"/>
        </w:rPr>
      </w:pPr>
    </w:p>
    <w:p w:rsidR="003632CB" w:rsidRPr="0077583C" w:rsidRDefault="003632CB" w:rsidP="0077583C">
      <w:pPr>
        <w:spacing w:after="0" w:line="240" w:lineRule="auto"/>
        <w:ind w:firstLine="709"/>
        <w:jc w:val="both"/>
        <w:rPr>
          <w:rFonts w:ascii="Times New Roman" w:hAnsi="Times New Roman" w:cs="Times New Roman"/>
          <w:sz w:val="24"/>
          <w:szCs w:val="24"/>
        </w:rPr>
      </w:pPr>
    </w:p>
    <w:p w:rsidR="001C3267" w:rsidRPr="0077583C" w:rsidRDefault="001C3267" w:rsidP="0077583C">
      <w:pPr>
        <w:spacing w:after="0" w:line="240" w:lineRule="auto"/>
        <w:ind w:firstLine="709"/>
        <w:jc w:val="both"/>
        <w:rPr>
          <w:rFonts w:ascii="Times New Roman" w:hAnsi="Times New Roman" w:cs="Times New Roman"/>
          <w:b/>
          <w:bCs/>
          <w:color w:val="333333"/>
          <w:sz w:val="24"/>
          <w:szCs w:val="24"/>
          <w:shd w:val="clear" w:color="auto" w:fill="FFFFFF"/>
        </w:rPr>
      </w:pPr>
      <w:r w:rsidRPr="0077583C">
        <w:rPr>
          <w:rFonts w:ascii="Times New Roman" w:hAnsi="Times New Roman" w:cs="Times New Roman"/>
          <w:b/>
          <w:bCs/>
          <w:color w:val="333333"/>
          <w:sz w:val="24"/>
          <w:szCs w:val="24"/>
          <w:shd w:val="clear" w:color="auto" w:fill="FFFFFF"/>
        </w:rPr>
        <w:t>Наш дом был исключен из региональной программы капитального ремонта многоквартирных жилых домов. Можно ли вернуть средства, уплаченные в фонд капремонта? </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При исключении многоквартирного дома из региональной программы капитального ремонта собственники помещений в таком доме обладают правом на возврат средств капитального ремонта.</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Жилищным законодательством предусмотрена возможность возврата средств фонда капитального ремонта собственникам помещений в многоквартирном доме в случае его исключения из региональной программы капитального ремонта.</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Для исключения дома из программы необходимо признание его аварийным и подлежащим сносу, установление наличия физического износа основных конструктивных элементов (крыша, стены, фундамент) дома свыше 70 процентов; принятие решения о сносе или реконструкции многоквартирного дома.</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Процедура признания дома аварийным предполагает собственникам самостоятельно произвести его снос – указанные работы также могут быть произведены за счет накопленных по многоквартирному дому средств капитального ремонта. В случае, если снос дома собственниками не был произведен органами государственной власти либо органами местного самоуправления должно приниматься решение об изъятии для государственных или муниципальных нужд земельного участка, расположенного под домом, и всех жилых помещений в таком доме.</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В вышеперечисленных случаях накопленные суммы взносов на капитальный ремонт подлежат возврату собственникам помещений в аварийном многоквартирном доме пропорционально размеру взносов, уплаченных ими и предшествующими собственниками соответствующих помещений.</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 xml:space="preserve">Возвращению подлежит та сумма взносов, которая </w:t>
      </w:r>
      <w:proofErr w:type="spellStart"/>
      <w:r w:rsidRPr="0077583C">
        <w:rPr>
          <w:color w:val="333333"/>
        </w:rPr>
        <w:t>накопленна</w:t>
      </w:r>
      <w:proofErr w:type="spellEnd"/>
      <w:r w:rsidRPr="0077583C">
        <w:rPr>
          <w:color w:val="333333"/>
        </w:rPr>
        <w:t xml:space="preserve"> по многоквартирному дому в период с момента начала взимания платы за капитальный ремонт и до исключения многоквартирного дома из региональной программы капитального ремонта и прекращения начисления соответствующих взносов.</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Из суммы подлежащей возврату вычитаются средства, которые ранее были израсходованы на целевые нужды - проведение капитального ремонта общего имущества в этом доме, и средства, израсходованные на выполнение работ по сносу дома (в случае принятия собственниками решения о сносе дома за счет средств капитального ремонта).</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 </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Подача соответствующего заявления с приложением необходимых документов является обязательным условием для возврата средств капитального ремонта.</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lastRenderedPageBreak/>
        <w:t>Для того, чтобы получить указанные средства необходимо направить в Фонд капитального ремонта общего имущества в многоквартирных домах Саратовской области либо владельцу специального счета – управляющей компании (в зависимости от выбранного способа формирования фонда капитального ремонта в доме) соответствующее заявление с указанием реквизитов банковского счета, на который подлежат перечислению денежные средства, и приложением документов, удостоверяющих личность и право собственности на помещение в доме на момент его исключения из региональной программы.</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Кроме того к заявлению необходимо приложить справку об остатках средств фонда по вашему дому, полученную у регионального оператора или владельца специального счета дома.</w:t>
      </w:r>
    </w:p>
    <w:p w:rsidR="001C3267" w:rsidRPr="0077583C" w:rsidRDefault="001C3267" w:rsidP="0077583C">
      <w:pPr>
        <w:pStyle w:val="a3"/>
        <w:shd w:val="clear" w:color="auto" w:fill="FFFFFF"/>
        <w:spacing w:before="0" w:beforeAutospacing="0" w:after="0" w:afterAutospacing="0"/>
        <w:ind w:firstLine="709"/>
        <w:jc w:val="both"/>
        <w:rPr>
          <w:color w:val="333333"/>
        </w:rPr>
      </w:pPr>
      <w:r w:rsidRPr="0077583C">
        <w:rPr>
          <w:color w:val="333333"/>
        </w:rPr>
        <w:t>Выплата средств производится в течение 20 дней после получения указанных документов региональным оператором или владельцем специального счета.</w:t>
      </w:r>
    </w:p>
    <w:p w:rsidR="001C3267" w:rsidRPr="0077583C" w:rsidRDefault="001C3267" w:rsidP="0077583C">
      <w:pPr>
        <w:spacing w:after="0" w:line="240" w:lineRule="auto"/>
        <w:ind w:firstLine="709"/>
        <w:jc w:val="both"/>
        <w:rPr>
          <w:rFonts w:ascii="Times New Roman" w:hAnsi="Times New Roman" w:cs="Times New Roman"/>
          <w:sz w:val="24"/>
          <w:szCs w:val="24"/>
        </w:rPr>
      </w:pPr>
    </w:p>
    <w:p w:rsidR="001C3267" w:rsidRPr="0077583C" w:rsidRDefault="001C3267" w:rsidP="0077583C">
      <w:pPr>
        <w:spacing w:after="0" w:line="240" w:lineRule="auto"/>
        <w:ind w:firstLine="709"/>
        <w:jc w:val="both"/>
        <w:rPr>
          <w:rFonts w:ascii="Times New Roman" w:hAnsi="Times New Roman" w:cs="Times New Roman"/>
          <w:sz w:val="24"/>
          <w:szCs w:val="24"/>
        </w:rPr>
      </w:pPr>
    </w:p>
    <w:p w:rsidR="002E1F4C" w:rsidRPr="0077583C" w:rsidRDefault="002E1F4C" w:rsidP="0077583C">
      <w:pPr>
        <w:spacing w:after="0" w:line="240" w:lineRule="auto"/>
        <w:ind w:firstLine="709"/>
        <w:jc w:val="both"/>
        <w:rPr>
          <w:rFonts w:ascii="Times New Roman" w:hAnsi="Times New Roman" w:cs="Times New Roman"/>
          <w:b/>
          <w:bCs/>
          <w:color w:val="333333"/>
          <w:sz w:val="24"/>
          <w:szCs w:val="24"/>
          <w:shd w:val="clear" w:color="auto" w:fill="FFFFFF"/>
        </w:rPr>
      </w:pPr>
      <w:r w:rsidRPr="0077583C">
        <w:rPr>
          <w:rFonts w:ascii="Times New Roman" w:hAnsi="Times New Roman" w:cs="Times New Roman"/>
          <w:b/>
          <w:bCs/>
          <w:color w:val="333333"/>
          <w:sz w:val="24"/>
          <w:szCs w:val="24"/>
          <w:shd w:val="clear" w:color="auto" w:fill="FFFFFF"/>
        </w:rPr>
        <w:t>О получении окончательного расчета при увольнении. Ответственность работодателя</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(далее - ТК РФ).</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В случае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При возникновении спора о размерах сумм, причитающихся работнику при увольнении, работодатель должен в указанный в данной статье срок выплатить не оспариваемую им сумму.</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В силу ст. 127 ТК РФ при увольнении работнику положена выплата денежной компенсации за все неиспользованные отпуска.</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Нарушение работодателем норм трудового законодательства влечет административную ответственность предусмотренную статьей 5.27 Кодекса Российской Федерации об административных правонарушениях в виде административного штрафа либо дисквалификации (при повторном нарушении в течение года).</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В соответствии со статьей 236 ТК РФ при допущении нарушения работодателем установленного срока выплат при увольнении (и других выплат, причитающихся работнику, например, выплаты заработной платы, оплаты отпуска)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В случае отказе работодателя произвести окончательный расчет работник имеет право обратиться с письменным заявлением в соответствующую прокуратуру районного звена или Гострудинспекцию по территориальности (на территории соответствующей области, края и т.д., где зарегистрирован работодатель).</w:t>
      </w:r>
    </w:p>
    <w:p w:rsidR="001C3267" w:rsidRPr="0077583C" w:rsidRDefault="001C3267" w:rsidP="0077583C">
      <w:pPr>
        <w:spacing w:after="0" w:line="240" w:lineRule="auto"/>
        <w:ind w:firstLine="709"/>
        <w:jc w:val="both"/>
        <w:rPr>
          <w:rFonts w:ascii="Times New Roman" w:hAnsi="Times New Roman" w:cs="Times New Roman"/>
          <w:sz w:val="24"/>
          <w:szCs w:val="24"/>
        </w:rPr>
      </w:pPr>
    </w:p>
    <w:p w:rsidR="003632CB" w:rsidRPr="0077583C" w:rsidRDefault="003632CB" w:rsidP="0077583C">
      <w:pPr>
        <w:spacing w:after="0" w:line="240" w:lineRule="auto"/>
        <w:ind w:firstLine="709"/>
        <w:jc w:val="both"/>
        <w:rPr>
          <w:rFonts w:ascii="Times New Roman" w:hAnsi="Times New Roman" w:cs="Times New Roman"/>
          <w:sz w:val="24"/>
          <w:szCs w:val="24"/>
        </w:rPr>
      </w:pPr>
    </w:p>
    <w:p w:rsidR="002E1F4C" w:rsidRPr="0077583C" w:rsidRDefault="002E1F4C" w:rsidP="0077583C">
      <w:pPr>
        <w:spacing w:after="0" w:line="240" w:lineRule="auto"/>
        <w:ind w:firstLine="709"/>
        <w:jc w:val="both"/>
        <w:rPr>
          <w:rFonts w:ascii="Times New Roman" w:hAnsi="Times New Roman" w:cs="Times New Roman"/>
          <w:b/>
          <w:bCs/>
          <w:color w:val="333333"/>
          <w:sz w:val="24"/>
          <w:szCs w:val="24"/>
          <w:shd w:val="clear" w:color="auto" w:fill="FFFFFF"/>
        </w:rPr>
      </w:pPr>
      <w:r w:rsidRPr="0077583C">
        <w:rPr>
          <w:rFonts w:ascii="Times New Roman" w:hAnsi="Times New Roman" w:cs="Times New Roman"/>
          <w:b/>
          <w:bCs/>
          <w:color w:val="333333"/>
          <w:sz w:val="24"/>
          <w:szCs w:val="24"/>
          <w:shd w:val="clear" w:color="auto" w:fill="FFFFFF"/>
        </w:rPr>
        <w:t>В каких случаях работодатель обязан выплатить работнику пособие по временной нетрудоспособности?</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 xml:space="preserve">Случаи обеспечения пособием по временной нетрудоспособности определены в ч. 1 ст. 5 Федерального закона от 29.12.2006 № 255-ФЗ «Об обязательном социальном </w:t>
      </w:r>
      <w:r w:rsidRPr="0077583C">
        <w:rPr>
          <w:color w:val="333333"/>
        </w:rPr>
        <w:lastRenderedPageBreak/>
        <w:t>страховании на случай временной нетрудоспособности и в связи с материнством» (далее – Закон).</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К их числу Законом отнесены следующие случаи:</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 утрата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 (далее - заболевание или травма);</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 необходимость осуществления ухода за больным членом семьи;</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 карантина застрахованного лица, а также карантина ребенка в возрасте до 7 лет, посещающего дошкольную образовательную организацию, или другого члена семьи, признанного в установленном порядке недееспособным;</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-осуществление протезирования по медицинским показаниям в стационарном специализированном учреждении;</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 долечивание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Согласно ч. 2 ст. 5 Закона пособие по временной нетрудоспособности выплачивается застрахованным лицам при наступлении указанных случаев в период работы по трудовому договору, осуществления служебной или иной деятельности, в течение которого они подлежат обязательному социальному страхованию на случай временной нетрудоспособности и в связи с материнством, а также в случаях,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 трудового договора до дня его аннулирования.</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О нарушениях социальных и иных прав граждане могут сообщить в прокуратур или обратиться в установленном порядке в суд.</w:t>
      </w:r>
    </w:p>
    <w:p w:rsidR="003632CB" w:rsidRPr="0077583C" w:rsidRDefault="003632CB" w:rsidP="0077583C">
      <w:pPr>
        <w:pStyle w:val="a3"/>
        <w:shd w:val="clear" w:color="auto" w:fill="FFFFFF"/>
        <w:spacing w:before="0" w:beforeAutospacing="0" w:after="0" w:afterAutospacing="0"/>
        <w:ind w:firstLine="709"/>
        <w:jc w:val="both"/>
        <w:rPr>
          <w:color w:val="333333"/>
        </w:rPr>
      </w:pPr>
    </w:p>
    <w:p w:rsidR="003632CB" w:rsidRPr="0077583C" w:rsidRDefault="003632CB" w:rsidP="0077583C">
      <w:pPr>
        <w:pStyle w:val="a3"/>
        <w:shd w:val="clear" w:color="auto" w:fill="FFFFFF"/>
        <w:spacing w:before="0" w:beforeAutospacing="0" w:after="0" w:afterAutospacing="0"/>
        <w:ind w:firstLine="709"/>
        <w:jc w:val="both"/>
        <w:rPr>
          <w:color w:val="333333"/>
        </w:rPr>
      </w:pPr>
    </w:p>
    <w:p w:rsidR="002E1F4C" w:rsidRPr="0077583C" w:rsidRDefault="002E1F4C" w:rsidP="0077583C">
      <w:pPr>
        <w:spacing w:after="0" w:line="240" w:lineRule="auto"/>
        <w:ind w:firstLine="709"/>
        <w:jc w:val="both"/>
        <w:rPr>
          <w:rFonts w:ascii="Times New Roman" w:hAnsi="Times New Roman" w:cs="Times New Roman"/>
          <w:b/>
          <w:bCs/>
          <w:color w:val="333333"/>
          <w:sz w:val="24"/>
          <w:szCs w:val="24"/>
          <w:shd w:val="clear" w:color="auto" w:fill="FFFFFF"/>
        </w:rPr>
      </w:pPr>
      <w:r w:rsidRPr="0077583C">
        <w:rPr>
          <w:rFonts w:ascii="Times New Roman" w:hAnsi="Times New Roman" w:cs="Times New Roman"/>
          <w:b/>
          <w:bCs/>
          <w:color w:val="333333"/>
          <w:sz w:val="24"/>
          <w:szCs w:val="24"/>
          <w:shd w:val="clear" w:color="auto" w:fill="FFFFFF"/>
        </w:rPr>
        <w:t>О праве работника отозвать свое заявление об увольнении по собственному желанию</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Согласно Трудовому кодексу Российской Федерации одно из оснований прекращения трудового договора – расторжение трудового договора по инициативе работника.</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Действующим трудовым законодательством предусмотрено право работника расторгнуть трудовой договор, предупредив о данном факте работодателя в письменной форме не позднее чем за две недели, если иной срок не установлен законом. Указанный срок исчисляется со следующего за получением работодателем заявления работника об увольнении дня.</w:t>
      </w:r>
    </w:p>
    <w:p w:rsidR="002E1F4C" w:rsidRDefault="002E1F4C" w:rsidP="00371A3E">
      <w:pPr>
        <w:pStyle w:val="a3"/>
        <w:shd w:val="clear" w:color="auto" w:fill="FFFFFF"/>
        <w:spacing w:before="0" w:beforeAutospacing="0" w:after="0" w:afterAutospacing="0"/>
        <w:ind w:firstLine="709"/>
        <w:jc w:val="both"/>
        <w:rPr>
          <w:color w:val="333333"/>
        </w:rPr>
      </w:pPr>
      <w:r w:rsidRPr="0077583C">
        <w:rPr>
          <w:color w:val="333333"/>
        </w:rPr>
        <w:t xml:space="preserve">Работник до истечения срока предупреждения об увольнении имеет право в любое удобное ему время отозвать свое заявление. В указанном случае увольнение работника не производится, если на его место не приглашен в письменной форме другой работник, которому в соответствии с законодательством не может быть отказано </w:t>
      </w:r>
      <w:r w:rsidR="00371A3E">
        <w:rPr>
          <w:color w:val="333333"/>
        </w:rPr>
        <w:t>в заключении трудового договора.</w:t>
      </w:r>
    </w:p>
    <w:p w:rsidR="00371A3E" w:rsidRDefault="00371A3E" w:rsidP="00371A3E">
      <w:pPr>
        <w:pStyle w:val="a3"/>
        <w:shd w:val="clear" w:color="auto" w:fill="FFFFFF"/>
        <w:spacing w:before="0" w:beforeAutospacing="0" w:after="0" w:afterAutospacing="0"/>
        <w:ind w:firstLine="709"/>
        <w:jc w:val="both"/>
        <w:rPr>
          <w:color w:val="333333"/>
        </w:rPr>
      </w:pPr>
    </w:p>
    <w:p w:rsidR="00371A3E" w:rsidRPr="00371A3E" w:rsidRDefault="00371A3E" w:rsidP="00371A3E">
      <w:pPr>
        <w:pStyle w:val="a3"/>
        <w:shd w:val="clear" w:color="auto" w:fill="FFFFFF"/>
        <w:spacing w:before="0" w:beforeAutospacing="0" w:after="0" w:afterAutospacing="0"/>
        <w:ind w:firstLine="709"/>
        <w:jc w:val="both"/>
        <w:rPr>
          <w:color w:val="333333"/>
        </w:rPr>
      </w:pPr>
    </w:p>
    <w:p w:rsidR="002E1F4C" w:rsidRPr="0077583C" w:rsidRDefault="002E1F4C" w:rsidP="0077583C">
      <w:pPr>
        <w:spacing w:after="0" w:line="240" w:lineRule="auto"/>
        <w:ind w:firstLine="709"/>
        <w:jc w:val="both"/>
        <w:rPr>
          <w:rFonts w:ascii="Times New Roman" w:hAnsi="Times New Roman" w:cs="Times New Roman"/>
          <w:b/>
          <w:bCs/>
          <w:color w:val="333333"/>
          <w:sz w:val="24"/>
          <w:szCs w:val="24"/>
          <w:shd w:val="clear" w:color="auto" w:fill="FFFFFF"/>
        </w:rPr>
      </w:pPr>
      <w:r w:rsidRPr="0077583C">
        <w:rPr>
          <w:rFonts w:ascii="Times New Roman" w:hAnsi="Times New Roman" w:cs="Times New Roman"/>
          <w:b/>
          <w:bCs/>
          <w:color w:val="333333"/>
          <w:sz w:val="24"/>
          <w:szCs w:val="24"/>
          <w:shd w:val="clear" w:color="auto" w:fill="FFFFFF"/>
        </w:rPr>
        <w:t>Что такое непрерывный трудовой стаж, и где он используется?</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Непрерывный трудовой стаж -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в установленном порядке.</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 xml:space="preserve">Данный трудовой стаж учитывается, в частности, при определении размера причитающегося работнику пособия по временной нетрудоспособности в случае, </w:t>
      </w:r>
      <w:r w:rsidRPr="0077583C">
        <w:rPr>
          <w:color w:val="333333"/>
        </w:rPr>
        <w:lastRenderedPageBreak/>
        <w:t>предусмотренном ч. 2 ст. 17 Федерального закона от 29.12.2006 № 255-ФЗ (далее - Закон № 255-ФЗ).</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Также непрерывный трудовой стаж применяется в ряде случаев, в частности при определении права на получение различных доплат и надбавок к заработной плате, предоставлении дополнительного отпуска отдельным категориям работников.</w:t>
      </w:r>
    </w:p>
    <w:p w:rsidR="002E1F4C" w:rsidRPr="0077583C" w:rsidRDefault="002E1F4C" w:rsidP="0077583C">
      <w:pPr>
        <w:pStyle w:val="a3"/>
        <w:shd w:val="clear" w:color="auto" w:fill="FFFFFF"/>
        <w:spacing w:before="0" w:beforeAutospacing="0" w:after="0" w:afterAutospacing="0"/>
        <w:ind w:firstLine="709"/>
        <w:jc w:val="both"/>
        <w:rPr>
          <w:color w:val="333333"/>
        </w:rPr>
      </w:pPr>
    </w:p>
    <w:p w:rsidR="002E1F4C" w:rsidRPr="0077583C" w:rsidRDefault="002E1F4C" w:rsidP="0077583C">
      <w:pPr>
        <w:pStyle w:val="a3"/>
        <w:shd w:val="clear" w:color="auto" w:fill="FFFFFF"/>
        <w:spacing w:before="0" w:beforeAutospacing="0" w:after="0" w:afterAutospacing="0"/>
        <w:ind w:firstLine="709"/>
        <w:jc w:val="both"/>
        <w:rPr>
          <w:color w:val="333333"/>
        </w:rPr>
      </w:pPr>
    </w:p>
    <w:p w:rsidR="002E1F4C" w:rsidRPr="0077583C" w:rsidRDefault="002E1F4C" w:rsidP="0077583C">
      <w:pPr>
        <w:spacing w:after="0" w:line="240" w:lineRule="auto"/>
        <w:ind w:firstLine="709"/>
        <w:jc w:val="both"/>
        <w:rPr>
          <w:rFonts w:ascii="Times New Roman" w:hAnsi="Times New Roman" w:cs="Times New Roman"/>
          <w:b/>
          <w:bCs/>
          <w:color w:val="333333"/>
          <w:sz w:val="24"/>
          <w:szCs w:val="24"/>
          <w:shd w:val="clear" w:color="auto" w:fill="FFFFFF"/>
        </w:rPr>
      </w:pPr>
      <w:r w:rsidRPr="0077583C">
        <w:rPr>
          <w:rFonts w:ascii="Times New Roman" w:hAnsi="Times New Roman" w:cs="Times New Roman"/>
          <w:b/>
          <w:bCs/>
          <w:color w:val="333333"/>
          <w:sz w:val="24"/>
          <w:szCs w:val="24"/>
          <w:shd w:val="clear" w:color="auto" w:fill="FFFFFF"/>
        </w:rPr>
        <w:t>Может ли быть расторгнут договор социального найма в случае, если гражданин перестал проживать в жилом помещении? </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В соответствии с положениями жилищного законодательства по договору социального найма предоставляются жилые помещения государственного и муниципального жилищного фонда гражданам, признанным в установленном порядке нуждающимися в жилом помещении, состоящим в очереди.</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Договор социального найма заключается на неопределенный срок и может быть расторгнут в случаях, исчерпывающий перечень которых установлен законом.</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Одним из таких оснований является выезд нанимателя на постоянное проживание в иное жилое помещение. С момента выезда договор социального найма подлежит прекращению (часть 3 статьи 83 Жилищного кодекса Российской Федерации).</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При этом прекращение договора наступает только в случае добровольного выезда из жилого помещении, отказа от обязанностей по оплате за жилое помещение и коммунальные услуги без уважительных причин.</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 xml:space="preserve">Если же выезд из жилого помещения носит временный характер (например, временное проживание совместно с нетрудоспособным лицом на период ухода за ним; обучение; длительные командировки; отбытие наказания в виде лишения свободы), либо вынужденный характер (например, конфликтные отношения с иными членами семьи, их аморальное поведение; непригодность для проживания помещения из-за длительного </w:t>
      </w:r>
      <w:proofErr w:type="spellStart"/>
      <w:r w:rsidRPr="0077583C">
        <w:rPr>
          <w:color w:val="333333"/>
        </w:rPr>
        <w:t>непроведения</w:t>
      </w:r>
      <w:proofErr w:type="spellEnd"/>
      <w:r w:rsidRPr="0077583C">
        <w:rPr>
          <w:color w:val="333333"/>
        </w:rPr>
        <w:t xml:space="preserve"> </w:t>
      </w:r>
      <w:proofErr w:type="spellStart"/>
      <w:r w:rsidRPr="0077583C">
        <w:rPr>
          <w:color w:val="333333"/>
        </w:rPr>
        <w:t>наймодателем</w:t>
      </w:r>
      <w:proofErr w:type="spellEnd"/>
      <w:r w:rsidRPr="0077583C">
        <w:rPr>
          <w:color w:val="333333"/>
        </w:rPr>
        <w:t xml:space="preserve"> капитального ремонта), то договор социального найма не подлежит прекращению, а гражданин не может быть признан утратившим право пользования жилым помещением.</w:t>
      </w:r>
    </w:p>
    <w:p w:rsidR="002E1F4C" w:rsidRPr="0077583C" w:rsidRDefault="002E1F4C" w:rsidP="0077583C">
      <w:pPr>
        <w:spacing w:after="0" w:line="240" w:lineRule="auto"/>
        <w:ind w:firstLine="709"/>
        <w:jc w:val="both"/>
        <w:rPr>
          <w:rFonts w:ascii="Times New Roman" w:hAnsi="Times New Roman" w:cs="Times New Roman"/>
          <w:sz w:val="24"/>
          <w:szCs w:val="24"/>
        </w:rPr>
      </w:pPr>
    </w:p>
    <w:p w:rsidR="002E1F4C" w:rsidRPr="0077583C" w:rsidRDefault="002E1F4C" w:rsidP="0077583C">
      <w:pPr>
        <w:spacing w:after="0" w:line="240" w:lineRule="auto"/>
        <w:ind w:firstLine="709"/>
        <w:jc w:val="both"/>
        <w:rPr>
          <w:rFonts w:ascii="Times New Roman" w:hAnsi="Times New Roman" w:cs="Times New Roman"/>
          <w:sz w:val="24"/>
          <w:szCs w:val="24"/>
        </w:rPr>
      </w:pPr>
    </w:p>
    <w:p w:rsidR="002E1F4C" w:rsidRPr="0077583C" w:rsidRDefault="002E1F4C" w:rsidP="0077583C">
      <w:pPr>
        <w:pStyle w:val="a3"/>
        <w:shd w:val="clear" w:color="auto" w:fill="FFFFFF"/>
        <w:spacing w:before="0" w:beforeAutospacing="0" w:after="0" w:afterAutospacing="0"/>
        <w:ind w:firstLine="709"/>
        <w:jc w:val="both"/>
        <w:rPr>
          <w:b/>
          <w:bCs/>
          <w:color w:val="333333"/>
          <w:shd w:val="clear" w:color="auto" w:fill="FFFFFF"/>
        </w:rPr>
      </w:pPr>
      <w:r w:rsidRPr="0077583C">
        <w:rPr>
          <w:b/>
          <w:bCs/>
          <w:color w:val="333333"/>
          <w:shd w:val="clear" w:color="auto" w:fill="FFFFFF"/>
        </w:rPr>
        <w:t>На каких работах ограничивается применение труда женщин?</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Данный перечень работ установлен ст. 253 Трудового кодекса Российской Федерации. Согласно данной норме 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Кроме того, Постановлением Правительства Российской Федерации от 25.02.2000 № 162 утвержден Перечень тяжелых работ и работ с вредными или опасными условиями труда, при выполнении которых запрещается применение труда женщин.</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Он включает следующие виды работ:</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 работы, связанные с подъемом и перемещением тяжестей вручную, в случае превышения установленных норм предельно допустимых нагрузок для женщин при подъеме и перемещении тяжестей вручную;</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lastRenderedPageBreak/>
        <w:t>- подземные работы в горнодобывающей промышленности и на строительстве подземных сооружений, за исключением работ, выполняемых женщинами, занимающими руководящие посты и не выполняющими физической работы, занятыми санитарным и бытовым обслуживанием, проходящими курс обучения и допущенными к стажировке в подземных частях организации;</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 работы по металлообработке;</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 литейные работы;</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 сварочные работы;</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 работы со свинцом;</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 xml:space="preserve">- работы, выполняемые по общим профессиям горных и </w:t>
      </w:r>
      <w:proofErr w:type="spellStart"/>
      <w:r w:rsidRPr="0077583C">
        <w:rPr>
          <w:color w:val="333333"/>
        </w:rPr>
        <w:t>горнокапитальных</w:t>
      </w:r>
      <w:proofErr w:type="spellEnd"/>
      <w:r w:rsidRPr="0077583C">
        <w:rPr>
          <w:color w:val="333333"/>
        </w:rPr>
        <w:t xml:space="preserve"> работ;</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 некоторые виды работ при добыче нефти и газа; в черной металлургии; доменном и сталеплавильном производстве и др.</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О нарушениях трудовых прав граждане могут сообщить в государственную инспекцию труда области, прокуратуру или обратиться в установленном порядке в суд.</w:t>
      </w:r>
    </w:p>
    <w:p w:rsidR="002E1F4C" w:rsidRDefault="002E1F4C" w:rsidP="0077583C">
      <w:pPr>
        <w:spacing w:after="0" w:line="240" w:lineRule="auto"/>
        <w:ind w:firstLine="709"/>
        <w:jc w:val="both"/>
        <w:rPr>
          <w:rFonts w:ascii="Times New Roman" w:hAnsi="Times New Roman" w:cs="Times New Roman"/>
          <w:sz w:val="24"/>
          <w:szCs w:val="24"/>
        </w:rPr>
      </w:pPr>
    </w:p>
    <w:p w:rsidR="00371A3E" w:rsidRPr="0077583C" w:rsidRDefault="00371A3E" w:rsidP="0077583C">
      <w:pPr>
        <w:spacing w:after="0" w:line="240" w:lineRule="auto"/>
        <w:ind w:firstLine="709"/>
        <w:jc w:val="both"/>
        <w:rPr>
          <w:rFonts w:ascii="Times New Roman" w:hAnsi="Times New Roman" w:cs="Times New Roman"/>
          <w:sz w:val="24"/>
          <w:szCs w:val="24"/>
        </w:rPr>
      </w:pPr>
    </w:p>
    <w:p w:rsidR="002E1F4C" w:rsidRPr="0077583C" w:rsidRDefault="002E1F4C" w:rsidP="0077583C">
      <w:pPr>
        <w:spacing w:after="0" w:line="240" w:lineRule="auto"/>
        <w:ind w:firstLine="709"/>
        <w:jc w:val="both"/>
        <w:rPr>
          <w:rFonts w:ascii="Times New Roman" w:hAnsi="Times New Roman" w:cs="Times New Roman"/>
          <w:b/>
          <w:bCs/>
          <w:color w:val="333333"/>
          <w:sz w:val="24"/>
          <w:szCs w:val="24"/>
          <w:shd w:val="clear" w:color="auto" w:fill="FFFFFF"/>
        </w:rPr>
      </w:pPr>
      <w:r w:rsidRPr="0077583C">
        <w:rPr>
          <w:rFonts w:ascii="Times New Roman" w:hAnsi="Times New Roman" w:cs="Times New Roman"/>
          <w:b/>
          <w:bCs/>
          <w:color w:val="333333"/>
          <w:sz w:val="24"/>
          <w:szCs w:val="24"/>
          <w:shd w:val="clear" w:color="auto" w:fill="FFFFFF"/>
        </w:rPr>
        <w:t>О специальной оценке условий труда и ответственности за ее не проведение</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Специальная оценка условий труда – это единый комплекс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 Соответствующее положение закреплено в ст. 3 Федерального Закона от 28.12.2013 № 426-ФЗ «О специальной оценке условий труда».</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По результатам проведения специальной оценки условий труда устанавливаются классы (подклассы) условий труда на рабочих местах.</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Иначе говоря, это оценка рабочего места на наличие вредных и опасных производственных факторов, которая проводится для минимизации негативного влияния рабочей среды на работника.</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Проведение специальной оценки условий труда – не право, а обязанность работодателя.</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За нарушение работодателем установленного порядка проведения специальной оценки условий труда на рабочих местах или ее не проведение ч. 2 ст. 5.27.1 КоАП РФ предусмотрена административная ответственность, которая 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2E1F4C" w:rsidRPr="0077583C" w:rsidRDefault="002E1F4C" w:rsidP="0077583C">
      <w:pPr>
        <w:spacing w:after="0" w:line="240" w:lineRule="auto"/>
        <w:ind w:firstLine="709"/>
        <w:jc w:val="both"/>
        <w:rPr>
          <w:rFonts w:ascii="Times New Roman" w:hAnsi="Times New Roman" w:cs="Times New Roman"/>
          <w:sz w:val="24"/>
          <w:szCs w:val="24"/>
        </w:rPr>
      </w:pPr>
    </w:p>
    <w:p w:rsidR="002E1F4C" w:rsidRPr="0077583C" w:rsidRDefault="002E1F4C" w:rsidP="0077583C">
      <w:pPr>
        <w:spacing w:after="0" w:line="240" w:lineRule="auto"/>
        <w:ind w:firstLine="709"/>
        <w:jc w:val="both"/>
        <w:rPr>
          <w:rFonts w:ascii="Times New Roman" w:hAnsi="Times New Roman" w:cs="Times New Roman"/>
          <w:sz w:val="24"/>
          <w:szCs w:val="24"/>
        </w:rPr>
      </w:pPr>
    </w:p>
    <w:p w:rsidR="002E1F4C" w:rsidRPr="0077583C" w:rsidRDefault="002E1F4C" w:rsidP="0077583C">
      <w:pPr>
        <w:spacing w:after="0" w:line="240" w:lineRule="auto"/>
        <w:ind w:firstLine="709"/>
        <w:jc w:val="both"/>
        <w:rPr>
          <w:rFonts w:ascii="Times New Roman" w:hAnsi="Times New Roman" w:cs="Times New Roman"/>
          <w:b/>
          <w:bCs/>
          <w:color w:val="333333"/>
          <w:sz w:val="24"/>
          <w:szCs w:val="24"/>
          <w:shd w:val="clear" w:color="auto" w:fill="FFFFFF"/>
        </w:rPr>
      </w:pPr>
      <w:r w:rsidRPr="0077583C">
        <w:rPr>
          <w:rFonts w:ascii="Times New Roman" w:hAnsi="Times New Roman" w:cs="Times New Roman"/>
          <w:b/>
          <w:bCs/>
          <w:color w:val="333333"/>
          <w:sz w:val="24"/>
          <w:szCs w:val="24"/>
          <w:shd w:val="clear" w:color="auto" w:fill="FFFFFF"/>
        </w:rPr>
        <w:t>О порядке применения работодателем дисциплинарных взысканий</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Согласно ст. 192 Трудового кодекса Российской Федерации (далее –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в виде замечания, выговора либо увольнения по соответствующим основаниям.</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Не допускается применение дисциплинарных взысканий, не предусмотренных федеральными законами, уставами и положениями о дисциплине.</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lastRenderedPageBreak/>
        <w:t>Согласно ст. 193 ТК РФ работодатель до применения дисциплинарного взыскания должен затребовать от работника письменное объяснение. Такое объяснение необходимо для выяснения всех обстоятельств совершения дисциплинарного проступка, его противоправности, а также степени вины работника, совершившего проступок. Если по истечении двух рабочих дней указанное объяснение работником не предоставлено, то составляется соответствующий акт.</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Отказ работника дать письменное объяснение не является препятствием для применения взыскания. В случае спора о правомерности применения дисциплинарного взыскания такой акт будет служить доказательством соблюдения работодателем правил привлечения к дисциплинарной ответственности.</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Действующим трудовым законодательством определено, что дисциплинарное взыскание может быть применено не позднее одного месяца со дня обнаружения проступка и шести месяцев со дня совершения. При этом в указанный срок не засчитывается время болезни работника, пребывания его в отпуске, а также время, необходимое на учет мнения представительного органа работников.</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За каждый дисциплинарный проступок к работнику может быть применено только одно дисциплинарное взыскание. Право выбора конкретной меры дисциплинарного взыскания из числа предусмотренных трудовым законодательством принадлежит работодателю, который должен учитывать степень тяжести проступка, обстоятельства, при которых он совершен, предшествующее поведение работника.</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Приказ (распоряжение) работодателя о применении дисциплинарного взыскания объявляется работнику под роспись в течение 3-х рабочих дней со дня его издания, не считая времени отсутствия работника на работе. Если работник отказывается ознакомиться с ним, то составляется соответствующий акт.</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а также в прокуратуру.</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Кроме того, в силу ст. 392 ТК РФ работник имеет право обратиться в суд за разрешением индивидуального трудового спора.</w:t>
      </w:r>
    </w:p>
    <w:p w:rsidR="002E1F4C" w:rsidRPr="0077583C" w:rsidRDefault="002E1F4C" w:rsidP="0077583C">
      <w:pPr>
        <w:spacing w:after="0" w:line="240" w:lineRule="auto"/>
        <w:ind w:firstLine="709"/>
        <w:jc w:val="both"/>
        <w:rPr>
          <w:rFonts w:ascii="Times New Roman" w:hAnsi="Times New Roman" w:cs="Times New Roman"/>
          <w:sz w:val="24"/>
          <w:szCs w:val="24"/>
        </w:rPr>
      </w:pPr>
    </w:p>
    <w:p w:rsidR="002E1F4C" w:rsidRPr="0077583C" w:rsidRDefault="002E1F4C" w:rsidP="0077583C">
      <w:pPr>
        <w:spacing w:after="0" w:line="240" w:lineRule="auto"/>
        <w:ind w:firstLine="709"/>
        <w:jc w:val="both"/>
        <w:rPr>
          <w:rFonts w:ascii="Times New Roman" w:hAnsi="Times New Roman" w:cs="Times New Roman"/>
          <w:sz w:val="24"/>
          <w:szCs w:val="24"/>
        </w:rPr>
      </w:pPr>
    </w:p>
    <w:p w:rsidR="002E1F4C" w:rsidRPr="0077583C" w:rsidRDefault="002E1F4C" w:rsidP="0077583C">
      <w:pPr>
        <w:spacing w:after="0" w:line="240" w:lineRule="auto"/>
        <w:ind w:firstLine="709"/>
        <w:jc w:val="both"/>
        <w:rPr>
          <w:rFonts w:ascii="Times New Roman" w:hAnsi="Times New Roman" w:cs="Times New Roman"/>
          <w:b/>
          <w:bCs/>
          <w:color w:val="333333"/>
          <w:sz w:val="24"/>
          <w:szCs w:val="24"/>
          <w:shd w:val="clear" w:color="auto" w:fill="FFFFFF"/>
        </w:rPr>
      </w:pPr>
      <w:r w:rsidRPr="0077583C">
        <w:rPr>
          <w:rFonts w:ascii="Times New Roman" w:hAnsi="Times New Roman" w:cs="Times New Roman"/>
          <w:b/>
          <w:bCs/>
          <w:color w:val="333333"/>
          <w:sz w:val="24"/>
          <w:szCs w:val="24"/>
          <w:shd w:val="clear" w:color="auto" w:fill="FFFFFF"/>
        </w:rPr>
        <w:t>О порядке оформления пенсии ребенку-инвалиду</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Постоянно проживающие в Российской Федерации дети-инвалиды имеют право на социальную пенсию по инвалидности. Это право закреплено в Федеральном законе «О государственном пенсионном обеспечении в Российской Федерации».</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При обращении за назначением пенсии ребенку-инвалиду потребуются заявление о назначении пенсии и следующие документы:</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документы, удостоверяющие личность ребенка-инвалида, а также подтверждающие его возраст и гражданство (как правило, паспорт или для ребенка до 14 лет - свидетельство о рождении);</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документы, подтверждающие постоянное проживание ребенка в РФ (в частности, это может быть паспорт с отметкой о регистрации по месту жительства или для ребенка до 14 лет - свидетельство о такой регистрации, для иностранного гражданина - вид на жительство);</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документы, подтверждающие личность и полномочия законного представителя ребенка-инвалида (при обращении за пенсией через представителя).</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Выписку из акта освидетельствования ребенка-инвалида, выданную федеральным учреждением МСЭ, представлять необязательно.</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 xml:space="preserve">Заявление и документы можно представить непосредственно (лично, в том числе при выездном приеме, или через представителя), в любой территориальный орган ПФР по выбору заявителя. Также документы можно подать через МФЦ (если между ПФР и МФЦ заключено соглашение о взаимодействии и подача указанных документов предусмотрена </w:t>
      </w:r>
      <w:r w:rsidRPr="0077583C">
        <w:rPr>
          <w:color w:val="333333"/>
        </w:rPr>
        <w:lastRenderedPageBreak/>
        <w:t xml:space="preserve">перечнем услуг, предоставляемых в МФЦ) или направить по почте. Заявление также можно представить в электронной форме, в том числе через Единый портал </w:t>
      </w:r>
      <w:proofErr w:type="spellStart"/>
      <w:r w:rsidRPr="0077583C">
        <w:rPr>
          <w:color w:val="333333"/>
        </w:rPr>
        <w:t>госуслуг</w:t>
      </w:r>
      <w:proofErr w:type="spellEnd"/>
      <w:r w:rsidRPr="0077583C">
        <w:rPr>
          <w:color w:val="333333"/>
        </w:rPr>
        <w:t xml:space="preserve"> или личный кабинет на сайте ПФР. В последнем случае не нужно направлять документы, подтверждающие личность, возраст и гражданство ребенка-инвалида.</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Заявление, как правило, подают законные представители ребенка. Однако ребенок, достигший возраста 14 лет, вправе обратиться за установлением пенсии самостоятельно.</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В подтверждение даты и факта приема заявления должны выдать на руки, направить по почте или в электронном виде уведомление о приеме и регистрации заявления. Если заявление было направлено в электронной форме, в уведомлении указывается дата представления в ТО ПФР необходимых документов. Также в уведомлении может быть приведен перечень недостающих документов.</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Территориальный орган ПФР должен принять решение о назначении пенсии или об отказе в ее назначении в течение 10 рабочих дней со дня приема заявления и всех необходимых документов.</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Пенсия назначается с 1-го числа месяца, в котором обратились за ней, но не ранее дня возникновения права на нее.</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О нарушении пенсионных и иных социальных прав граждане могут сообщить в прокуратуру.</w:t>
      </w:r>
    </w:p>
    <w:p w:rsidR="002E1F4C" w:rsidRDefault="002E1F4C" w:rsidP="0077583C">
      <w:pPr>
        <w:spacing w:after="0" w:line="240" w:lineRule="auto"/>
        <w:ind w:firstLine="709"/>
        <w:jc w:val="both"/>
        <w:rPr>
          <w:rFonts w:ascii="Times New Roman" w:hAnsi="Times New Roman" w:cs="Times New Roman"/>
          <w:sz w:val="24"/>
          <w:szCs w:val="24"/>
        </w:rPr>
      </w:pPr>
    </w:p>
    <w:p w:rsidR="00371A3E" w:rsidRPr="0077583C" w:rsidRDefault="00371A3E" w:rsidP="0077583C">
      <w:pPr>
        <w:spacing w:after="0" w:line="240" w:lineRule="auto"/>
        <w:ind w:firstLine="709"/>
        <w:jc w:val="both"/>
        <w:rPr>
          <w:rFonts w:ascii="Times New Roman" w:hAnsi="Times New Roman" w:cs="Times New Roman"/>
          <w:sz w:val="24"/>
          <w:szCs w:val="24"/>
        </w:rPr>
      </w:pPr>
    </w:p>
    <w:p w:rsidR="002E1F4C" w:rsidRPr="0077583C" w:rsidRDefault="002E1F4C" w:rsidP="0077583C">
      <w:pPr>
        <w:spacing w:after="0" w:line="240" w:lineRule="auto"/>
        <w:ind w:firstLine="709"/>
        <w:jc w:val="both"/>
        <w:rPr>
          <w:rFonts w:ascii="Times New Roman" w:hAnsi="Times New Roman" w:cs="Times New Roman"/>
          <w:b/>
          <w:bCs/>
          <w:color w:val="333333"/>
          <w:sz w:val="24"/>
          <w:szCs w:val="24"/>
          <w:shd w:val="clear" w:color="auto" w:fill="FFFFFF"/>
        </w:rPr>
      </w:pPr>
      <w:r w:rsidRPr="0077583C">
        <w:rPr>
          <w:rFonts w:ascii="Times New Roman" w:hAnsi="Times New Roman" w:cs="Times New Roman"/>
          <w:b/>
          <w:bCs/>
          <w:color w:val="333333"/>
          <w:sz w:val="24"/>
          <w:szCs w:val="24"/>
          <w:shd w:val="clear" w:color="auto" w:fill="FFFFFF"/>
        </w:rPr>
        <w:t>О некоторых вопросах возмещения вреда, причиненного работником при исполнении трудовых обязанностей</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Обязанность юридических лиц и граждан по возмещению вреда, причиненного их работниками при исполнении трудовых (служебных, должностных) обязанностей закреплена в ст. 1068 Гражданского Кодекса Российской Федерации.</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Вред, причиненный жизни или здоровью граждан источниками повышенной опасности, возмещается владельцем указанного источника повышенной опасности независимо от его вины.</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Источником повышенной опасности признается любая деятельность, создающая повышенную вероятность причинения вреда из-за невозможности полного контроля за ней со стороны человека, а также деятельность по использованию, транспортировке, хранению предметов, веществ и других объектов производственного, хозяйственного или иного назначения, обладающих такими же свойствами. При этом необходимо учитывать, что вред считается причиненным источником повышенной опасности, если он явился результатом его действия или проявления его вредоносных свойств. В противном случае вред возмещается на общих основаниях.</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Владельцем источника повышенной опасности является юридическое лицо, либо гражданин, которые используют его в силу права собственности, хозяйственного ведения, оперативного управления либо на других законных основаниях.</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Согласно ст.ст. 1068 и 1079 Гражданского Кодекса Российской Федерации не признается владельцем источника повышенной опасности лицо, управляющее им в силу исполнения своих трудовых (служебных, должностных) обязанностей на основании трудового договора (служебного контракта) или гражданско-правового договора с собственником или иным владельцем источника повышенной опасности. На лицо, исполнявшее свои трудовые обязанности на основании трудового договора (служебного контракта) и причинившее вред жизни или здоровью в связи с использованием транспортного средства, принадлежавшего работодателю, ответственность за причинение вреда может быть возложена лишь при условии, если будет доказано, что оно завладело транспортным средством противоправно.</w:t>
      </w:r>
    </w:p>
    <w:p w:rsidR="003632CB" w:rsidRPr="0077583C" w:rsidRDefault="003632CB" w:rsidP="0077583C">
      <w:pPr>
        <w:pStyle w:val="a3"/>
        <w:shd w:val="clear" w:color="auto" w:fill="FFFFFF"/>
        <w:spacing w:before="0" w:beforeAutospacing="0" w:after="0" w:afterAutospacing="0"/>
        <w:ind w:firstLine="709"/>
        <w:jc w:val="both"/>
        <w:rPr>
          <w:color w:val="333333"/>
        </w:rPr>
      </w:pPr>
    </w:p>
    <w:p w:rsidR="003632CB" w:rsidRPr="0077583C" w:rsidRDefault="003632CB" w:rsidP="0077583C">
      <w:pPr>
        <w:pStyle w:val="a3"/>
        <w:shd w:val="clear" w:color="auto" w:fill="FFFFFF"/>
        <w:spacing w:before="0" w:beforeAutospacing="0" w:after="0" w:afterAutospacing="0"/>
        <w:ind w:firstLine="709"/>
        <w:jc w:val="both"/>
        <w:rPr>
          <w:color w:val="333333"/>
        </w:rPr>
      </w:pPr>
    </w:p>
    <w:p w:rsidR="002E1F4C" w:rsidRPr="0077583C" w:rsidRDefault="002E1F4C" w:rsidP="0077583C">
      <w:pPr>
        <w:spacing w:after="0" w:line="240" w:lineRule="auto"/>
        <w:ind w:firstLine="709"/>
        <w:jc w:val="both"/>
        <w:rPr>
          <w:rFonts w:ascii="Times New Roman" w:hAnsi="Times New Roman" w:cs="Times New Roman"/>
          <w:b/>
          <w:bCs/>
          <w:color w:val="333333"/>
          <w:sz w:val="24"/>
          <w:szCs w:val="24"/>
          <w:shd w:val="clear" w:color="auto" w:fill="FFFFFF"/>
        </w:rPr>
      </w:pPr>
      <w:r w:rsidRPr="0077583C">
        <w:rPr>
          <w:rFonts w:ascii="Times New Roman" w:hAnsi="Times New Roman" w:cs="Times New Roman"/>
          <w:b/>
          <w:bCs/>
          <w:color w:val="333333"/>
          <w:sz w:val="24"/>
          <w:szCs w:val="24"/>
          <w:shd w:val="clear" w:color="auto" w:fill="FFFFFF"/>
        </w:rPr>
        <w:lastRenderedPageBreak/>
        <w:t>В каких случаях возможно увольнение по инициативе работодателя после отпуска по беременности и родам?</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Если работница вышла на работу после отпуска по беременности и родам, то ее увольнение по инициативе работодателя возможно, в частности, в случае ликвидации организации, совершения работницей однократного грубого проступка (например, прогула) или виновных действий, которые повлекли утрату доверия к ней (при условии, что она непосредственно обслуживает денежные или товарные ценности). Запретов на увольнение ее по таким основаниям нет.</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Если же после указанного отпуска работница взяла отпуск по уходу за ребенком, то уволить ее по вашей инициативе в период отпуска можно только в случае ликвидации организации (ч. 6 ст. 81 Трудового кодекса Российской Федерации). Работодатель не может сократить работницу после декретного отпуска (отпуска по беременности и родам), если она относится к лицам, указанным в ч. 4 ст. 261 ТК РФ. Например, является одинокой матерью ребенка до 14 лет.</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Кроме того, не вправе уволить такую работницу, в частности, ни по одному основанию, связанному с инициативой работодателя, кроме ликвидации организации, - если работница снова беременна либо находится в отпуске (например, ежегодном) или на больничном (ч. 6 ст. 81, ч. 1 ст. 261 ТК РФ).</w:t>
      </w:r>
    </w:p>
    <w:p w:rsidR="002E1F4C" w:rsidRPr="0077583C" w:rsidRDefault="002E1F4C" w:rsidP="0077583C">
      <w:pPr>
        <w:spacing w:after="0" w:line="240" w:lineRule="auto"/>
        <w:ind w:firstLine="709"/>
        <w:jc w:val="both"/>
        <w:rPr>
          <w:rFonts w:ascii="Times New Roman" w:hAnsi="Times New Roman" w:cs="Times New Roman"/>
          <w:sz w:val="24"/>
          <w:szCs w:val="24"/>
        </w:rPr>
      </w:pPr>
    </w:p>
    <w:p w:rsidR="002E1F4C" w:rsidRPr="0077583C" w:rsidRDefault="002E1F4C" w:rsidP="0077583C">
      <w:pPr>
        <w:spacing w:after="0" w:line="240" w:lineRule="auto"/>
        <w:ind w:firstLine="709"/>
        <w:jc w:val="both"/>
        <w:rPr>
          <w:rFonts w:ascii="Times New Roman" w:hAnsi="Times New Roman" w:cs="Times New Roman"/>
          <w:sz w:val="24"/>
          <w:szCs w:val="24"/>
        </w:rPr>
      </w:pPr>
    </w:p>
    <w:p w:rsidR="002E1F4C" w:rsidRPr="0077583C" w:rsidRDefault="002E1F4C" w:rsidP="0077583C">
      <w:pPr>
        <w:spacing w:after="0" w:line="240" w:lineRule="auto"/>
        <w:ind w:firstLine="709"/>
        <w:jc w:val="both"/>
        <w:rPr>
          <w:rFonts w:ascii="Times New Roman" w:hAnsi="Times New Roman" w:cs="Times New Roman"/>
          <w:b/>
          <w:bCs/>
          <w:color w:val="333333"/>
          <w:sz w:val="24"/>
          <w:szCs w:val="24"/>
          <w:shd w:val="clear" w:color="auto" w:fill="FFFFFF"/>
        </w:rPr>
      </w:pPr>
      <w:r w:rsidRPr="0077583C">
        <w:rPr>
          <w:rFonts w:ascii="Times New Roman" w:hAnsi="Times New Roman" w:cs="Times New Roman"/>
          <w:b/>
          <w:bCs/>
          <w:color w:val="333333"/>
          <w:sz w:val="24"/>
          <w:szCs w:val="24"/>
          <w:shd w:val="clear" w:color="auto" w:fill="FFFFFF"/>
        </w:rPr>
        <w:t>О некоторых вопросах получения жилья вне очереди</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Жилье может быть предоставлено гражданам вне очереди по договорам социального найма или по договорам найма жилых помещений жилищного фонда социального использования (ч. 1 ст. 57, ч. 1 ст. 91.15 ЖК РФ).</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Вне очереди жилые помещения вправе получить, в частности, следующие категории граждан.</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1. Граждане, жилые помещения которых признаны непригодными для проживания и не подлежат ремонту или реконструкции. В целях получения нового жилья, для признания жилого помещения непригодным для проживания должны быть определенные основания. Так, жилое помещение признают непригодным для проживания, если будут выявлены вредные факторы среды обитания человека, которые не позволяют обеспечить безопасность жизни и здоровья граждан.</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2. Граждане, страдающие тяжелыми формами хронических заболеваний, при которых невозможно совместное проживание. В данном случае наличие тяжелой формы хронического заболевания, включенного в определенный перечень, должно быть подтверждено медицинским заключением. При этом решение о внеочередном предоставлении жилого помещения несовершеннолетнему гражданину, страдающему заболеванием, принимается с учетом площади, необходимой для проживания в нем также по крайней мере одного взрослого члена семьи, осуществляющего уход за этим несовершеннолетним, а если это необходимо, то и других членов его семьи. Перечень тяжелых форм хронических заболеваний утвержден Приказом Минздрава России от 29.11.2012 N 987н.</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3. Педагогические работники, состоящие на учете в качестве нуждающихся в жилых помещениях Согласно п.6 ч.5 ст. 47 Федерального закона от 29.12.2012 №273-ФЗ «Об образовании в Российской Федерации» данная категория граждан имеет право на предоставление вне очереди жилых помещений по договорам социального найма, а также право на предоставление жилых помещений специализированного жилищного фонда. Для вышеперечисленных категорий граждан обязательным условием является факт постановки на учет в качестве нуждающегося в предоставлении жилого помещения.</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 xml:space="preserve">4. Дети-инвалиды сироты или дети-инвалиды, оставшиеся без попечения родителей, проживающие в организациях социального обслуживания. В соответствии со ст.17 Федерального закона от 24.11.1995 №181-ФЗ «О социальной защите инвалидов в </w:t>
      </w:r>
      <w:r w:rsidRPr="0077583C">
        <w:rPr>
          <w:color w:val="333333"/>
        </w:rPr>
        <w:lastRenderedPageBreak/>
        <w:t>Российской Федерации» данная категория граждан подлежит обеспечению жилыми помещениями вне очереди по достижении инвалидом возраста 18 лет.</w:t>
      </w:r>
    </w:p>
    <w:p w:rsidR="002E1F4C" w:rsidRPr="0077583C" w:rsidRDefault="002E1F4C" w:rsidP="0077583C">
      <w:pPr>
        <w:pStyle w:val="a3"/>
        <w:shd w:val="clear" w:color="auto" w:fill="FFFFFF"/>
        <w:spacing w:before="0" w:beforeAutospacing="0" w:after="0" w:afterAutospacing="0"/>
        <w:ind w:firstLine="709"/>
        <w:jc w:val="both"/>
        <w:rPr>
          <w:color w:val="333333"/>
        </w:rPr>
      </w:pPr>
      <w:r w:rsidRPr="0077583C">
        <w:rPr>
          <w:color w:val="333333"/>
        </w:rPr>
        <w:t>О нарушенных жилищных правах граждане могут сообщить в прокуратуру или обратиться в установленном порядке в суд.</w:t>
      </w:r>
    </w:p>
    <w:p w:rsidR="002E1F4C" w:rsidRPr="0077583C" w:rsidRDefault="002E1F4C" w:rsidP="0077583C">
      <w:pPr>
        <w:spacing w:after="0" w:line="240" w:lineRule="auto"/>
        <w:ind w:firstLine="709"/>
        <w:jc w:val="both"/>
        <w:rPr>
          <w:rFonts w:ascii="Times New Roman" w:hAnsi="Times New Roman" w:cs="Times New Roman"/>
          <w:sz w:val="24"/>
          <w:szCs w:val="24"/>
        </w:rPr>
      </w:pPr>
    </w:p>
    <w:p w:rsidR="00E74B98" w:rsidRPr="0077583C" w:rsidRDefault="00E74B98" w:rsidP="0077583C">
      <w:pPr>
        <w:spacing w:after="0" w:line="240" w:lineRule="auto"/>
        <w:ind w:firstLine="709"/>
        <w:jc w:val="both"/>
        <w:rPr>
          <w:rFonts w:ascii="Times New Roman" w:hAnsi="Times New Roman" w:cs="Times New Roman"/>
          <w:sz w:val="24"/>
          <w:szCs w:val="24"/>
        </w:rPr>
      </w:pPr>
    </w:p>
    <w:p w:rsidR="00E74B98" w:rsidRPr="0077583C" w:rsidRDefault="00E74B98" w:rsidP="0077583C">
      <w:pPr>
        <w:pStyle w:val="a3"/>
        <w:shd w:val="clear" w:color="auto" w:fill="FFFFFF"/>
        <w:spacing w:before="0" w:beforeAutospacing="0" w:after="0" w:afterAutospacing="0"/>
        <w:ind w:firstLine="709"/>
        <w:jc w:val="both"/>
        <w:rPr>
          <w:b/>
          <w:bCs/>
          <w:color w:val="333333"/>
          <w:shd w:val="clear" w:color="auto" w:fill="FFFFFF"/>
        </w:rPr>
      </w:pPr>
      <w:r w:rsidRPr="0077583C">
        <w:rPr>
          <w:b/>
          <w:bCs/>
          <w:color w:val="333333"/>
          <w:shd w:val="clear" w:color="auto" w:fill="FFFFFF"/>
        </w:rPr>
        <w:t>Работодатель не выплатил мне заработную плату, могу ли я не выходить на работу?</w:t>
      </w:r>
    </w:p>
    <w:p w:rsidR="00E74B98" w:rsidRPr="0077583C" w:rsidRDefault="00E74B98" w:rsidP="0077583C">
      <w:pPr>
        <w:pStyle w:val="a3"/>
        <w:shd w:val="clear" w:color="auto" w:fill="FFFFFF"/>
        <w:spacing w:before="0" w:beforeAutospacing="0" w:after="0" w:afterAutospacing="0"/>
        <w:ind w:firstLine="709"/>
        <w:jc w:val="both"/>
        <w:rPr>
          <w:color w:val="333333"/>
        </w:rPr>
      </w:pPr>
      <w:r w:rsidRPr="0077583C">
        <w:rPr>
          <w:color w:val="333333"/>
        </w:rPr>
        <w:t>Статьей 142 Трудового кодекса Российской Федерации установлено, что в случае задержки выплаты зарплаты более чем на 15 дней работник вправе отсутствовать в свое рабочее время на рабочем месте.</w:t>
      </w:r>
    </w:p>
    <w:p w:rsidR="00E74B98" w:rsidRPr="0077583C" w:rsidRDefault="00E74B98" w:rsidP="0077583C">
      <w:pPr>
        <w:pStyle w:val="a3"/>
        <w:shd w:val="clear" w:color="auto" w:fill="FFFFFF"/>
        <w:spacing w:before="0" w:beforeAutospacing="0" w:after="0" w:afterAutospacing="0"/>
        <w:ind w:firstLine="709"/>
        <w:jc w:val="both"/>
        <w:rPr>
          <w:color w:val="333333"/>
        </w:rPr>
      </w:pPr>
      <w:r w:rsidRPr="0077583C">
        <w:rPr>
          <w:color w:val="333333"/>
        </w:rPr>
        <w:t>Вместе с тем с целью исключения привлечения работника к дисциплинарной ответственности за прогул, последнему необходимо уведомить в письменном виде работодателя.</w:t>
      </w:r>
    </w:p>
    <w:p w:rsidR="00E74B98" w:rsidRPr="0077583C" w:rsidRDefault="00E74B98" w:rsidP="0077583C">
      <w:pPr>
        <w:pStyle w:val="a3"/>
        <w:shd w:val="clear" w:color="auto" w:fill="FFFFFF"/>
        <w:spacing w:before="0" w:beforeAutospacing="0" w:after="0" w:afterAutospacing="0"/>
        <w:ind w:firstLine="709"/>
        <w:jc w:val="both"/>
        <w:rPr>
          <w:color w:val="333333"/>
        </w:rPr>
      </w:pPr>
      <w:r w:rsidRPr="0077583C">
        <w:rPr>
          <w:color w:val="333333"/>
        </w:rPr>
        <w:t>Возобновить работу работник обязан не позднее следующего рабочего дня после получения письменного извещения работодателя о готовности выплатить задолженность в день выхода на работу.</w:t>
      </w:r>
    </w:p>
    <w:p w:rsidR="00E74B98" w:rsidRPr="0077583C" w:rsidRDefault="00E74B98" w:rsidP="0077583C">
      <w:pPr>
        <w:pStyle w:val="a3"/>
        <w:shd w:val="clear" w:color="auto" w:fill="FFFFFF"/>
        <w:spacing w:before="0" w:beforeAutospacing="0" w:after="0" w:afterAutospacing="0"/>
        <w:ind w:firstLine="709"/>
        <w:jc w:val="both"/>
        <w:rPr>
          <w:color w:val="333333"/>
        </w:rPr>
      </w:pPr>
      <w:r w:rsidRPr="0077583C">
        <w:rPr>
          <w:color w:val="333333"/>
        </w:rPr>
        <w:t>Однако законом предусмотрены случаи, когда приостановление работы не допускается:</w:t>
      </w:r>
    </w:p>
    <w:p w:rsidR="00E74B98" w:rsidRPr="0077583C" w:rsidRDefault="00E74B98" w:rsidP="0077583C">
      <w:pPr>
        <w:pStyle w:val="a3"/>
        <w:shd w:val="clear" w:color="auto" w:fill="FFFFFF"/>
        <w:spacing w:before="0" w:beforeAutospacing="0" w:after="0" w:afterAutospacing="0"/>
        <w:ind w:firstLine="709"/>
        <w:jc w:val="both"/>
        <w:rPr>
          <w:color w:val="333333"/>
        </w:rPr>
      </w:pPr>
      <w:r w:rsidRPr="0077583C">
        <w:rPr>
          <w:color w:val="333333"/>
        </w:rPr>
        <w:t>- в периоды введения военного, чрезвычайного положения или особых мер в соответствии с законодательством о чрезвычайном положении;</w:t>
      </w:r>
    </w:p>
    <w:p w:rsidR="00E74B98" w:rsidRPr="0077583C" w:rsidRDefault="00E74B98" w:rsidP="0077583C">
      <w:pPr>
        <w:pStyle w:val="a3"/>
        <w:shd w:val="clear" w:color="auto" w:fill="FFFFFF"/>
        <w:spacing w:before="0" w:beforeAutospacing="0" w:after="0" w:afterAutospacing="0"/>
        <w:ind w:firstLine="709"/>
        <w:jc w:val="both"/>
        <w:rPr>
          <w:color w:val="333333"/>
        </w:rPr>
      </w:pPr>
      <w:r w:rsidRPr="0077583C">
        <w:rPr>
          <w:color w:val="333333"/>
        </w:rPr>
        <w:t>- в органах Вооруженных Сил РФ, иных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E74B98" w:rsidRPr="0077583C" w:rsidRDefault="00E74B98" w:rsidP="0077583C">
      <w:pPr>
        <w:pStyle w:val="a3"/>
        <w:shd w:val="clear" w:color="auto" w:fill="FFFFFF"/>
        <w:spacing w:before="0" w:beforeAutospacing="0" w:after="0" w:afterAutospacing="0"/>
        <w:ind w:firstLine="709"/>
        <w:jc w:val="both"/>
        <w:rPr>
          <w:color w:val="333333"/>
        </w:rPr>
      </w:pPr>
      <w:r w:rsidRPr="0077583C">
        <w:rPr>
          <w:color w:val="333333"/>
        </w:rPr>
        <w:t>- государственными служащими;</w:t>
      </w:r>
    </w:p>
    <w:p w:rsidR="00E74B98" w:rsidRPr="0077583C" w:rsidRDefault="00E74B98" w:rsidP="0077583C">
      <w:pPr>
        <w:pStyle w:val="a3"/>
        <w:shd w:val="clear" w:color="auto" w:fill="FFFFFF"/>
        <w:spacing w:before="0" w:beforeAutospacing="0" w:after="0" w:afterAutospacing="0"/>
        <w:ind w:firstLine="709"/>
        <w:jc w:val="both"/>
        <w:rPr>
          <w:color w:val="333333"/>
        </w:rPr>
      </w:pPr>
      <w:r w:rsidRPr="0077583C">
        <w:rPr>
          <w:color w:val="333333"/>
        </w:rPr>
        <w:t>- в организациях, непосредственно обслуживающих особо опасные виды производств, оборудования;</w:t>
      </w:r>
    </w:p>
    <w:p w:rsidR="00E74B98" w:rsidRPr="0077583C" w:rsidRDefault="00E74B98" w:rsidP="0077583C">
      <w:pPr>
        <w:pStyle w:val="a3"/>
        <w:shd w:val="clear" w:color="auto" w:fill="FFFFFF"/>
        <w:spacing w:before="0" w:beforeAutospacing="0" w:after="0" w:afterAutospacing="0"/>
        <w:ind w:firstLine="709"/>
        <w:jc w:val="both"/>
        <w:rPr>
          <w:color w:val="333333"/>
        </w:rPr>
      </w:pPr>
      <w:r w:rsidRPr="0077583C">
        <w:rPr>
          <w:color w:val="333333"/>
        </w:rPr>
        <w:t>- 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E74B98" w:rsidRPr="0077583C" w:rsidRDefault="00E74B98" w:rsidP="0077583C">
      <w:pPr>
        <w:pStyle w:val="a3"/>
        <w:shd w:val="clear" w:color="auto" w:fill="FFFFFF"/>
        <w:spacing w:before="0" w:beforeAutospacing="0" w:after="0" w:afterAutospacing="0"/>
        <w:ind w:firstLine="709"/>
        <w:jc w:val="both"/>
        <w:rPr>
          <w:color w:val="333333"/>
        </w:rPr>
      </w:pPr>
      <w:r w:rsidRPr="0077583C">
        <w:rPr>
          <w:color w:val="333333"/>
        </w:rPr>
        <w:t>Таким образом, работник вправе не выходить на работу в случае невыплаты заработной платы только при соблюдении вышеуказанных условий.</w:t>
      </w:r>
    </w:p>
    <w:p w:rsidR="00E74B98" w:rsidRPr="0077583C" w:rsidRDefault="00E74B98" w:rsidP="0077583C">
      <w:pPr>
        <w:pStyle w:val="a3"/>
        <w:shd w:val="clear" w:color="auto" w:fill="FFFFFF"/>
        <w:spacing w:before="0" w:beforeAutospacing="0" w:after="0" w:afterAutospacing="0"/>
        <w:ind w:firstLine="709"/>
        <w:jc w:val="both"/>
        <w:rPr>
          <w:color w:val="333333"/>
        </w:rPr>
      </w:pPr>
      <w:r w:rsidRPr="0077583C">
        <w:rPr>
          <w:color w:val="333333"/>
        </w:rPr>
        <w:t>Для проведения проверок по фактам невыплаты заработной платы гражданам следует сообщать в прокуратуру, государственную инспекцию труда или обращаться в установленном порядке в суд для взыскания задолженности.</w:t>
      </w:r>
    </w:p>
    <w:p w:rsidR="00E74B98" w:rsidRPr="0077583C" w:rsidRDefault="00E74B98" w:rsidP="0077583C">
      <w:pPr>
        <w:spacing w:after="0" w:line="240" w:lineRule="auto"/>
        <w:ind w:firstLine="709"/>
        <w:jc w:val="both"/>
        <w:rPr>
          <w:rFonts w:ascii="Times New Roman" w:hAnsi="Times New Roman" w:cs="Times New Roman"/>
          <w:sz w:val="24"/>
          <w:szCs w:val="24"/>
        </w:rPr>
      </w:pPr>
    </w:p>
    <w:p w:rsidR="00E74B98" w:rsidRPr="0077583C" w:rsidRDefault="00E74B98" w:rsidP="0077583C">
      <w:pPr>
        <w:spacing w:after="0" w:line="240" w:lineRule="auto"/>
        <w:ind w:firstLine="709"/>
        <w:jc w:val="both"/>
        <w:rPr>
          <w:rFonts w:ascii="Times New Roman" w:hAnsi="Times New Roman" w:cs="Times New Roman"/>
          <w:sz w:val="24"/>
          <w:szCs w:val="24"/>
        </w:rPr>
      </w:pPr>
    </w:p>
    <w:p w:rsidR="00E74B98" w:rsidRPr="0077583C" w:rsidRDefault="00E74B98" w:rsidP="0077583C">
      <w:pPr>
        <w:spacing w:after="0" w:line="240" w:lineRule="auto"/>
        <w:ind w:firstLine="709"/>
        <w:jc w:val="both"/>
        <w:rPr>
          <w:rFonts w:ascii="Times New Roman" w:hAnsi="Times New Roman" w:cs="Times New Roman"/>
          <w:b/>
          <w:color w:val="383838"/>
          <w:spacing w:val="3"/>
          <w:sz w:val="24"/>
          <w:szCs w:val="24"/>
          <w:shd w:val="clear" w:color="auto" w:fill="FFFFFF"/>
        </w:rPr>
      </w:pPr>
      <w:r w:rsidRPr="0077583C">
        <w:rPr>
          <w:rFonts w:ascii="Times New Roman" w:hAnsi="Times New Roman" w:cs="Times New Roman"/>
          <w:b/>
          <w:color w:val="383838"/>
          <w:spacing w:val="3"/>
          <w:sz w:val="24"/>
          <w:szCs w:val="24"/>
          <w:shd w:val="clear" w:color="auto" w:fill="FFFFFF"/>
        </w:rPr>
        <w:t>Право на оплату труда и способы его защиты</w:t>
      </w:r>
    </w:p>
    <w:p w:rsidR="00E74B98" w:rsidRPr="0077583C" w:rsidRDefault="00E74B98" w:rsidP="0077583C">
      <w:pPr>
        <w:spacing w:after="0" w:line="240" w:lineRule="auto"/>
        <w:ind w:firstLine="709"/>
        <w:jc w:val="both"/>
        <w:rPr>
          <w:rFonts w:ascii="Times New Roman" w:hAnsi="Times New Roman" w:cs="Times New Roman"/>
          <w:color w:val="383838"/>
          <w:spacing w:val="3"/>
          <w:sz w:val="24"/>
          <w:szCs w:val="24"/>
        </w:rPr>
      </w:pPr>
      <w:r w:rsidRPr="0077583C">
        <w:rPr>
          <w:rFonts w:ascii="Times New Roman" w:hAnsi="Times New Roman" w:cs="Times New Roman"/>
          <w:color w:val="383838"/>
          <w:spacing w:val="3"/>
          <w:sz w:val="24"/>
          <w:szCs w:val="24"/>
          <w:shd w:val="clear" w:color="auto" w:fill="FFFFFF"/>
        </w:rPr>
        <w:t>В соответствии с частью 2 статьи 37 Конституции Российской Федерации принудительный труд запрещен.</w:t>
      </w:r>
    </w:p>
    <w:p w:rsidR="00E74B98" w:rsidRPr="0077583C" w:rsidRDefault="00E74B98" w:rsidP="0077583C">
      <w:pPr>
        <w:spacing w:after="0" w:line="240" w:lineRule="auto"/>
        <w:ind w:firstLine="709"/>
        <w:jc w:val="both"/>
        <w:rPr>
          <w:rFonts w:ascii="Times New Roman" w:hAnsi="Times New Roman" w:cs="Times New Roman"/>
          <w:color w:val="383838"/>
          <w:spacing w:val="3"/>
          <w:sz w:val="24"/>
          <w:szCs w:val="24"/>
        </w:rPr>
      </w:pPr>
      <w:r w:rsidRPr="0077583C">
        <w:rPr>
          <w:rFonts w:ascii="Times New Roman" w:hAnsi="Times New Roman" w:cs="Times New Roman"/>
          <w:color w:val="383838"/>
          <w:spacing w:val="3"/>
          <w:sz w:val="24"/>
          <w:szCs w:val="24"/>
          <w:shd w:val="clear" w:color="auto" w:fill="FFFFFF"/>
        </w:rPr>
        <w:t xml:space="preserve"> Статьей 21 Трудового кодекса Российской Федерации (ТК РФ) установлено, что работник имеет 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E74B98" w:rsidRPr="0077583C" w:rsidRDefault="00E74B98" w:rsidP="0077583C">
      <w:pPr>
        <w:spacing w:after="0" w:line="240" w:lineRule="auto"/>
        <w:ind w:firstLine="709"/>
        <w:jc w:val="both"/>
        <w:rPr>
          <w:rFonts w:ascii="Times New Roman" w:hAnsi="Times New Roman" w:cs="Times New Roman"/>
          <w:color w:val="383838"/>
          <w:spacing w:val="3"/>
          <w:sz w:val="24"/>
          <w:szCs w:val="24"/>
        </w:rPr>
      </w:pPr>
      <w:r w:rsidRPr="0077583C">
        <w:rPr>
          <w:rFonts w:ascii="Times New Roman" w:hAnsi="Times New Roman" w:cs="Times New Roman"/>
          <w:color w:val="383838"/>
          <w:spacing w:val="3"/>
          <w:sz w:val="24"/>
          <w:szCs w:val="24"/>
          <w:shd w:val="clear" w:color="auto" w:fill="FFFFFF"/>
        </w:rPr>
        <w:t xml:space="preserve">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(статья 21, часть 6 статьи 136 ТК РФ).</w:t>
      </w:r>
    </w:p>
    <w:p w:rsidR="00E74B98" w:rsidRPr="0077583C" w:rsidRDefault="00E74B98" w:rsidP="0077583C">
      <w:pPr>
        <w:spacing w:after="0" w:line="240" w:lineRule="auto"/>
        <w:ind w:firstLine="709"/>
        <w:jc w:val="both"/>
        <w:rPr>
          <w:rFonts w:ascii="Times New Roman" w:hAnsi="Times New Roman" w:cs="Times New Roman"/>
          <w:color w:val="383838"/>
          <w:spacing w:val="3"/>
          <w:sz w:val="24"/>
          <w:szCs w:val="24"/>
        </w:rPr>
      </w:pPr>
      <w:r w:rsidRPr="0077583C">
        <w:rPr>
          <w:rFonts w:ascii="Times New Roman" w:hAnsi="Times New Roman" w:cs="Times New Roman"/>
          <w:color w:val="383838"/>
          <w:spacing w:val="3"/>
          <w:sz w:val="24"/>
          <w:szCs w:val="24"/>
          <w:shd w:val="clear" w:color="auto" w:fill="FFFFFF"/>
        </w:rPr>
        <w:t xml:space="preserve"> 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w:t>
      </w:r>
      <w:r w:rsidRPr="0077583C">
        <w:rPr>
          <w:rFonts w:ascii="Times New Roman" w:hAnsi="Times New Roman" w:cs="Times New Roman"/>
          <w:color w:val="383838"/>
          <w:spacing w:val="3"/>
          <w:sz w:val="24"/>
          <w:szCs w:val="24"/>
          <w:shd w:val="clear" w:color="auto" w:fill="FFFFFF"/>
        </w:rPr>
        <w:lastRenderedPageBreak/>
        <w:t>условия коллективного договора, соглашений и трудовых договоров; выплачивать в полном размере причитающуюся работникам заработную плату в сроки, установленные в соответствии с настоящим , коллективным договором, правилами внутреннего трудового распорядка, трудовыми договорами.</w:t>
      </w:r>
    </w:p>
    <w:p w:rsidR="00E74B98" w:rsidRPr="0077583C" w:rsidRDefault="00E74B98" w:rsidP="0077583C">
      <w:pPr>
        <w:spacing w:after="0" w:line="240" w:lineRule="auto"/>
        <w:ind w:firstLine="709"/>
        <w:jc w:val="both"/>
        <w:rPr>
          <w:rFonts w:ascii="Times New Roman" w:hAnsi="Times New Roman" w:cs="Times New Roman"/>
          <w:color w:val="383838"/>
          <w:spacing w:val="3"/>
          <w:sz w:val="24"/>
          <w:szCs w:val="24"/>
        </w:rPr>
      </w:pPr>
      <w:r w:rsidRPr="0077583C">
        <w:rPr>
          <w:rFonts w:ascii="Times New Roman" w:hAnsi="Times New Roman" w:cs="Times New Roman"/>
          <w:color w:val="383838"/>
          <w:spacing w:val="3"/>
          <w:sz w:val="24"/>
          <w:szCs w:val="24"/>
          <w:shd w:val="clear" w:color="auto" w:fill="FFFFFF"/>
        </w:rPr>
        <w:t xml:space="preserve"> Действующим законодательством предусмотрена ответственность за невыплату заработной платы, а именно:</w:t>
      </w:r>
    </w:p>
    <w:p w:rsidR="00E74B98" w:rsidRPr="0077583C" w:rsidRDefault="00E74B98" w:rsidP="0077583C">
      <w:pPr>
        <w:spacing w:after="0" w:line="240" w:lineRule="auto"/>
        <w:ind w:firstLine="709"/>
        <w:jc w:val="both"/>
        <w:rPr>
          <w:rFonts w:ascii="Times New Roman" w:hAnsi="Times New Roman" w:cs="Times New Roman"/>
          <w:color w:val="383838"/>
          <w:spacing w:val="3"/>
          <w:sz w:val="24"/>
          <w:szCs w:val="24"/>
        </w:rPr>
      </w:pPr>
      <w:r w:rsidRPr="0077583C">
        <w:rPr>
          <w:rFonts w:ascii="Times New Roman" w:hAnsi="Times New Roman" w:cs="Times New Roman"/>
          <w:color w:val="383838"/>
          <w:spacing w:val="3"/>
          <w:sz w:val="24"/>
          <w:szCs w:val="24"/>
          <w:shd w:val="clear" w:color="auto" w:fill="FFFFFF"/>
        </w:rPr>
        <w:t xml:space="preserve"> 1) Административная ответственность – предусмотрена статьей 5.27 Кодекса Российской Федерации об административных правонарушениях - нарушение законодательства о труде и об охране труда.</w:t>
      </w:r>
    </w:p>
    <w:p w:rsidR="00E74B98" w:rsidRPr="0077583C" w:rsidRDefault="00E74B98" w:rsidP="0077583C">
      <w:pPr>
        <w:spacing w:after="0" w:line="240" w:lineRule="auto"/>
        <w:ind w:firstLine="709"/>
        <w:jc w:val="both"/>
        <w:rPr>
          <w:rFonts w:ascii="Times New Roman" w:hAnsi="Times New Roman" w:cs="Times New Roman"/>
          <w:color w:val="383838"/>
          <w:spacing w:val="3"/>
          <w:sz w:val="24"/>
          <w:szCs w:val="24"/>
        </w:rPr>
      </w:pPr>
      <w:r w:rsidRPr="0077583C">
        <w:rPr>
          <w:rFonts w:ascii="Times New Roman" w:hAnsi="Times New Roman" w:cs="Times New Roman"/>
          <w:color w:val="383838"/>
          <w:spacing w:val="3"/>
          <w:sz w:val="24"/>
          <w:szCs w:val="24"/>
          <w:shd w:val="clear" w:color="auto" w:fill="FFFFFF"/>
        </w:rPr>
        <w:t xml:space="preserve"> 2) Уголовная ответственность – предусмотрена статьей 145.1 Уголовного кодекса Российской Федерации - невыплата заработной платы, пенсий, стипендий, пособий и иных выплат.</w:t>
      </w:r>
    </w:p>
    <w:p w:rsidR="00E74B98" w:rsidRPr="0077583C" w:rsidRDefault="00E74B98" w:rsidP="0077583C">
      <w:pPr>
        <w:spacing w:after="0" w:line="240" w:lineRule="auto"/>
        <w:ind w:firstLine="709"/>
        <w:jc w:val="both"/>
        <w:rPr>
          <w:rFonts w:ascii="Times New Roman" w:hAnsi="Times New Roman" w:cs="Times New Roman"/>
          <w:color w:val="383838"/>
          <w:spacing w:val="3"/>
          <w:sz w:val="24"/>
          <w:szCs w:val="24"/>
          <w:shd w:val="clear" w:color="auto" w:fill="FFFFFF"/>
        </w:rPr>
      </w:pPr>
      <w:r w:rsidRPr="0077583C">
        <w:rPr>
          <w:rFonts w:ascii="Times New Roman" w:hAnsi="Times New Roman" w:cs="Times New Roman"/>
          <w:color w:val="383838"/>
          <w:spacing w:val="3"/>
          <w:sz w:val="24"/>
          <w:szCs w:val="24"/>
          <w:shd w:val="clear" w:color="auto" w:fill="FFFFFF"/>
        </w:rPr>
        <w:t xml:space="preserve"> 3) Материальная ответственность – предусмотрена статьей 236 ТК РФ в виде уплаты работодателем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E74B98" w:rsidRPr="0077583C" w:rsidRDefault="00E74B98" w:rsidP="0077583C">
      <w:pPr>
        <w:spacing w:after="0" w:line="240" w:lineRule="auto"/>
        <w:ind w:firstLine="709"/>
        <w:jc w:val="both"/>
        <w:rPr>
          <w:rFonts w:ascii="Times New Roman" w:hAnsi="Times New Roman" w:cs="Times New Roman"/>
          <w:color w:val="383838"/>
          <w:spacing w:val="3"/>
          <w:sz w:val="24"/>
          <w:szCs w:val="24"/>
          <w:shd w:val="clear" w:color="auto" w:fill="FFFFFF"/>
        </w:rPr>
      </w:pPr>
    </w:p>
    <w:p w:rsidR="00D836DB" w:rsidRPr="0077583C" w:rsidRDefault="00D836DB"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D836DB" w:rsidRPr="0077583C" w:rsidRDefault="00D836DB"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D836DB" w:rsidRPr="0077583C" w:rsidRDefault="00D836DB"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D836DB" w:rsidRPr="0077583C" w:rsidRDefault="00D836DB"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D836DB" w:rsidRPr="0077583C" w:rsidRDefault="00D836DB"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D836DB" w:rsidRPr="0077583C" w:rsidRDefault="00D836DB"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D836DB" w:rsidRPr="0077583C" w:rsidRDefault="00D836DB"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D836DB" w:rsidRPr="0077583C" w:rsidRDefault="00D836DB"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D836DB" w:rsidRPr="0077583C" w:rsidRDefault="00D836DB"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D836DB" w:rsidRPr="0077583C" w:rsidRDefault="00D836DB"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D836DB" w:rsidRPr="0077583C" w:rsidRDefault="00D836DB"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D836DB" w:rsidRPr="0077583C" w:rsidRDefault="00D836DB"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D836DB" w:rsidRPr="0077583C" w:rsidRDefault="00D836DB"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D836DB" w:rsidRDefault="00D836DB"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371A3E" w:rsidRDefault="00371A3E"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371A3E" w:rsidRDefault="00371A3E"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371A3E" w:rsidRDefault="00371A3E"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371A3E" w:rsidRDefault="00371A3E"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371A3E" w:rsidRDefault="00371A3E"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371A3E" w:rsidRDefault="00371A3E"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371A3E" w:rsidRDefault="00371A3E"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371A3E" w:rsidRDefault="00371A3E"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371A3E" w:rsidRDefault="00371A3E"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371A3E" w:rsidRDefault="00371A3E"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371A3E" w:rsidRDefault="00371A3E"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371A3E" w:rsidRDefault="00371A3E"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371A3E" w:rsidRDefault="00371A3E"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371A3E" w:rsidRDefault="00371A3E"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371A3E" w:rsidRDefault="00371A3E"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371A3E" w:rsidRDefault="00371A3E"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371A3E" w:rsidRDefault="00371A3E"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371A3E" w:rsidRDefault="00371A3E"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371A3E" w:rsidRDefault="00371A3E"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371A3E" w:rsidRDefault="00371A3E"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371A3E" w:rsidRDefault="00371A3E"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371A3E" w:rsidRDefault="00371A3E"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371A3E" w:rsidRDefault="00371A3E"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371A3E" w:rsidRDefault="00371A3E"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371A3E" w:rsidRDefault="00371A3E"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371A3E" w:rsidRDefault="00371A3E"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371A3E" w:rsidRDefault="00371A3E"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371A3E" w:rsidRPr="0077583C" w:rsidRDefault="00371A3E" w:rsidP="0077583C">
      <w:pPr>
        <w:spacing w:after="0" w:line="240" w:lineRule="auto"/>
        <w:ind w:firstLine="709"/>
        <w:jc w:val="both"/>
        <w:rPr>
          <w:rFonts w:ascii="Times New Roman" w:hAnsi="Times New Roman" w:cs="Times New Roman"/>
          <w:b/>
          <w:color w:val="383838"/>
          <w:spacing w:val="3"/>
          <w:sz w:val="24"/>
          <w:szCs w:val="24"/>
          <w:shd w:val="clear" w:color="auto" w:fill="FFFFFF"/>
        </w:rPr>
      </w:pPr>
    </w:p>
    <w:p w:rsidR="00E74B98" w:rsidRPr="0077583C" w:rsidRDefault="00D836DB" w:rsidP="0077583C">
      <w:pPr>
        <w:spacing w:after="0" w:line="240" w:lineRule="auto"/>
        <w:ind w:firstLine="709"/>
        <w:jc w:val="both"/>
        <w:rPr>
          <w:rFonts w:ascii="Times New Roman" w:hAnsi="Times New Roman" w:cs="Times New Roman"/>
          <w:b/>
          <w:color w:val="383838"/>
          <w:spacing w:val="3"/>
          <w:sz w:val="24"/>
          <w:szCs w:val="24"/>
          <w:shd w:val="clear" w:color="auto" w:fill="FFFFFF"/>
        </w:rPr>
      </w:pPr>
      <w:r w:rsidRPr="0077583C">
        <w:rPr>
          <w:rFonts w:ascii="Times New Roman" w:hAnsi="Times New Roman" w:cs="Times New Roman"/>
          <w:b/>
          <w:color w:val="383838"/>
          <w:spacing w:val="3"/>
          <w:sz w:val="24"/>
          <w:szCs w:val="24"/>
          <w:shd w:val="clear" w:color="auto" w:fill="FFFFFF"/>
        </w:rPr>
        <w:t>Законодательство о несовершеннолетних и защите их прав</w:t>
      </w:r>
    </w:p>
    <w:p w:rsidR="00E74B98" w:rsidRPr="0077583C" w:rsidRDefault="00E74B98" w:rsidP="0077583C">
      <w:pPr>
        <w:spacing w:after="0" w:line="240" w:lineRule="auto"/>
        <w:ind w:firstLine="709"/>
        <w:jc w:val="both"/>
        <w:rPr>
          <w:rFonts w:ascii="Times New Roman" w:hAnsi="Times New Roman" w:cs="Times New Roman"/>
          <w:color w:val="383838"/>
          <w:spacing w:val="3"/>
          <w:sz w:val="24"/>
          <w:szCs w:val="24"/>
          <w:shd w:val="clear" w:color="auto" w:fill="FFFFFF"/>
        </w:rPr>
      </w:pPr>
    </w:p>
    <w:p w:rsidR="00D836DB" w:rsidRPr="0077583C" w:rsidRDefault="00D836DB" w:rsidP="0077583C">
      <w:pPr>
        <w:pStyle w:val="a3"/>
        <w:shd w:val="clear" w:color="auto" w:fill="FFFFFF"/>
        <w:spacing w:before="0" w:beforeAutospacing="0" w:after="0" w:afterAutospacing="0"/>
        <w:ind w:firstLine="709"/>
        <w:jc w:val="both"/>
        <w:rPr>
          <w:b/>
          <w:bCs/>
          <w:color w:val="333333"/>
          <w:shd w:val="clear" w:color="auto" w:fill="FFFFFF"/>
        </w:rPr>
      </w:pPr>
      <w:r w:rsidRPr="0077583C">
        <w:rPr>
          <w:b/>
          <w:bCs/>
          <w:color w:val="333333"/>
          <w:shd w:val="clear" w:color="auto" w:fill="FFFFFF"/>
        </w:rPr>
        <w:t>За разглашение тайны усыновления предусмотрена уголовная ответственность</w:t>
      </w:r>
    </w:p>
    <w:p w:rsidR="00D836DB" w:rsidRPr="0077583C" w:rsidRDefault="00D836DB" w:rsidP="0077583C">
      <w:pPr>
        <w:pStyle w:val="a3"/>
        <w:shd w:val="clear" w:color="auto" w:fill="FFFFFF"/>
        <w:spacing w:before="0" w:beforeAutospacing="0" w:after="0" w:afterAutospacing="0"/>
        <w:ind w:firstLine="709"/>
        <w:jc w:val="both"/>
        <w:rPr>
          <w:color w:val="333333"/>
        </w:rPr>
      </w:pPr>
      <w:r w:rsidRPr="0077583C">
        <w:rPr>
          <w:color w:val="333333"/>
        </w:rPr>
        <w:t>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влечет наступление уголовной ответственности и назначение соответствующего наказания. Соответствующая ответственность предусмотрена статей 155 Уголовного кодекса Российской Федерации.</w:t>
      </w:r>
    </w:p>
    <w:p w:rsidR="00D836DB" w:rsidRPr="0077583C" w:rsidRDefault="00D836DB" w:rsidP="0077583C">
      <w:pPr>
        <w:pStyle w:val="a3"/>
        <w:shd w:val="clear" w:color="auto" w:fill="FFFFFF"/>
        <w:spacing w:before="0" w:beforeAutospacing="0" w:after="0" w:afterAutospacing="0"/>
        <w:ind w:firstLine="709"/>
        <w:jc w:val="both"/>
        <w:rPr>
          <w:color w:val="333333"/>
        </w:rPr>
      </w:pPr>
      <w:r w:rsidRPr="0077583C">
        <w:rPr>
          <w:color w:val="333333"/>
        </w:rPr>
        <w:t>За совершение указанных действий предусмотрено наказание в виде штрафа в размере до 80 000 рублей или в размере заработной платы или иного дохода осужденного за период до 6 месяцев, либо обязательных работ на срок до 360 часов, либо исправительных работ на срок до 1-го года, либо ареста на срок до 4-х месяцев с лишением права занимать определенные должности или заниматься определенной деятельностью на срок до 3-х лет или без такового.</w:t>
      </w:r>
    </w:p>
    <w:p w:rsidR="00D836DB" w:rsidRPr="0077583C" w:rsidRDefault="00D836DB" w:rsidP="0077583C">
      <w:pPr>
        <w:spacing w:after="0" w:line="240" w:lineRule="auto"/>
        <w:ind w:firstLine="709"/>
        <w:jc w:val="both"/>
        <w:rPr>
          <w:rFonts w:ascii="Times New Roman" w:hAnsi="Times New Roman" w:cs="Times New Roman"/>
          <w:color w:val="383838"/>
          <w:spacing w:val="3"/>
          <w:sz w:val="24"/>
          <w:szCs w:val="24"/>
          <w:shd w:val="clear" w:color="auto" w:fill="FFFFFF"/>
        </w:rPr>
      </w:pPr>
    </w:p>
    <w:p w:rsidR="00E74B98" w:rsidRPr="0077583C" w:rsidRDefault="00E74B98" w:rsidP="0077583C">
      <w:pPr>
        <w:spacing w:after="0" w:line="240" w:lineRule="auto"/>
        <w:ind w:firstLine="709"/>
        <w:jc w:val="both"/>
        <w:rPr>
          <w:rFonts w:ascii="Times New Roman" w:hAnsi="Times New Roman" w:cs="Times New Roman"/>
          <w:color w:val="383838"/>
          <w:spacing w:val="3"/>
          <w:sz w:val="24"/>
          <w:szCs w:val="24"/>
          <w:shd w:val="clear" w:color="auto" w:fill="FFFFFF"/>
        </w:rPr>
      </w:pPr>
    </w:p>
    <w:p w:rsidR="0077583C" w:rsidRPr="0077583C" w:rsidRDefault="0077583C" w:rsidP="0077583C">
      <w:pPr>
        <w:pStyle w:val="a3"/>
        <w:shd w:val="clear" w:color="auto" w:fill="FFFFFF"/>
        <w:spacing w:before="0" w:beforeAutospacing="0" w:after="0" w:afterAutospacing="0"/>
        <w:ind w:firstLine="709"/>
        <w:jc w:val="both"/>
        <w:rPr>
          <w:b/>
          <w:bCs/>
          <w:color w:val="333333"/>
          <w:shd w:val="clear" w:color="auto" w:fill="FFFFFF"/>
        </w:rPr>
      </w:pPr>
      <w:r w:rsidRPr="0077583C">
        <w:rPr>
          <w:b/>
          <w:bCs/>
          <w:color w:val="333333"/>
          <w:shd w:val="clear" w:color="auto" w:fill="FFFFFF"/>
        </w:rPr>
        <w:t>О некоторых вопросах исполнения наказания беременной женщине и женщине, имеющей детей в возрасте до 14 лет</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Согласно ст. 82 Уголовного кодекса Российской Федерации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суд может отсрочить реальное отбывание наказания до достижения ребенком четырнадцатилетнего возраста.</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Максимальный срок отсрочки складывается из срока беременности и периода до достижения ребенком 14-летнего возраста.</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В случае, если осужденный, отказался от ребенка или продолжает уклоняться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По достижении ребенком четырнадцатилетнего возраста суд освобождает осужденного,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 xml:space="preserve">Однако данная норма закона не применяется в случае совершения преступления против половой неприкосновенности несовершеннолетних, не достигших 14-летнего возраста, лишения свободы на срок свыше 5 лет за тяжкие и особо тяжкие преступления против личности, лишения свободы за преступления, предусмотренные статьями 205, 205.1, 205.2, 205.3, 205.4 и 205.5, частями третьей и четвертой статьи 206, частью четвертой статьи 211, статьей 361 Уголовного кодекса РФ и сопряженные с </w:t>
      </w:r>
      <w:r w:rsidRPr="0077583C">
        <w:rPr>
          <w:color w:val="333333"/>
        </w:rPr>
        <w:lastRenderedPageBreak/>
        <w:t>осуществлением террористической деятельности преступления. В данном случае наказание отбывается на общих основаниях.</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Заключение женщины, имеющей детей, под стражу ставит вопрос о судьбе ее детей. Если дети не достигли трехлетнего возраста, то родители сами решают, возьмет ли их женщина с собой в следственный изолятор или оставит родственникам, так как согласно ст. 30 Федерального закона от 15.07.1995 N 103-ФЗ «О содержании под стражей подозреваемых и обвиняемых в совершении преступлений» подозреваемые и обвиняемые женщины могут иметь при себе детей в возрасте до трех лет.</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Если ребенок достиг трехлетнего возраста, он не может находиться в местах содержания под стражей. В этом случае закон обязывает орган дознания, следователя и суд позаботиться о несовершеннолетних детях, остающихся без надзора. Женщина, заключенная под стражу, должна быть проинформирована о принятых мерах.</w:t>
      </w:r>
    </w:p>
    <w:p w:rsidR="00E74B98" w:rsidRPr="0077583C" w:rsidRDefault="00E74B98" w:rsidP="0077583C">
      <w:pPr>
        <w:spacing w:after="0" w:line="240" w:lineRule="auto"/>
        <w:ind w:firstLine="709"/>
        <w:jc w:val="both"/>
        <w:rPr>
          <w:rFonts w:ascii="Times New Roman" w:hAnsi="Times New Roman" w:cs="Times New Roman"/>
          <w:sz w:val="24"/>
          <w:szCs w:val="24"/>
        </w:rPr>
      </w:pPr>
    </w:p>
    <w:p w:rsidR="003175FA" w:rsidRPr="0077583C" w:rsidRDefault="003175FA"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pStyle w:val="a3"/>
        <w:shd w:val="clear" w:color="auto" w:fill="FFFFFF"/>
        <w:spacing w:before="0" w:beforeAutospacing="0" w:after="0" w:afterAutospacing="0"/>
        <w:ind w:firstLine="709"/>
        <w:jc w:val="both"/>
        <w:rPr>
          <w:b/>
          <w:bCs/>
          <w:color w:val="333333"/>
          <w:shd w:val="clear" w:color="auto" w:fill="FFFFFF"/>
        </w:rPr>
      </w:pPr>
      <w:r w:rsidRPr="0077583C">
        <w:rPr>
          <w:b/>
          <w:bCs/>
          <w:color w:val="333333"/>
          <w:shd w:val="clear" w:color="auto" w:fill="FFFFFF"/>
        </w:rPr>
        <w:t>О некоторых вопросах наступления ответственности родителей за жизнь и здоровье детей</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К сожалению, случаются ситуации, когда с несовершеннолетними детьми, оставленными родителями без присмотра, произошел несчастный случай.</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Возникают вопросы, по каким причинам это случилось, а также какие правовые последствия могут наступить для родителей.</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Одной из обязанностей родителей, закреплённой в Семейном кодексе Российской Федерации, является забота о здоровье, физическом, психическом, духовном и нравственном развитии своих детей. Таким образом, их воспитание и развитие, а также защита их жизни и здоровья – долг родителей.</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При этом за неисполнение родителями или иными законными представителями несовершеннолетних обязанностей по содержанию и воспитанию несовершеннолетних статьей 5.35 Кодекса Российской Федерации об административных правонарушениях предусмотрена административная ответственность.</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Необходимо также понимать, что в установленных законом случаях родители также могут быть привлечены к уголовной ответственности.</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Так, ст. 156 Уголовного кодекса Российской Федерации предусматривает ответственность за неисполнение или ненадлежащее исполнение обязанностей по воспитанию несовершеннолетнего, в том числе родителем или иным лицом, на которое возложены эти обязанности, если это деяние соединено с жестоким обращением с несовершеннолетним. Жестокое обращение может выражаться в систематическом унижении достоинства ребенка, издевательствах, оставлении без еды.</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Статья 125 Уголовного кодекса Российской Федерации устанавливает ответственность за оставление в опасности, которая заключается в заведомом оставлении ребёнка в угрожающем его жизни или здоровью положении. Ответственность по данной статье наступает только в том случае, когда родитель или иной взрослый имел реальную возможность и был обязан оказать необходимую помощь ребенку.</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Самая тяжкая статья в анализируемой ситуации – ст. 109 Уголовного кодекса Российской Федерации (причинение смерти по неосторожности) – может быть применена в случае, если родители или иные законные представители не имели умысла на причинение смерти ребенка, однако вследствие грубой невнимательности и неосмотрительности такие тяжкие последствия наступили.</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Уважаемые родители и законные представители, будьте внимательны и осмотрительны, не оставляйте детей без присмотра. Это поможет избежать трагических последствий.</w:t>
      </w:r>
    </w:p>
    <w:p w:rsidR="0077583C" w:rsidRPr="0077583C" w:rsidRDefault="0077583C"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pStyle w:val="a3"/>
        <w:shd w:val="clear" w:color="auto" w:fill="FFFFFF"/>
        <w:spacing w:before="0" w:beforeAutospacing="0" w:after="0" w:afterAutospacing="0"/>
        <w:ind w:firstLine="709"/>
        <w:jc w:val="both"/>
        <w:rPr>
          <w:b/>
          <w:bCs/>
          <w:color w:val="333333"/>
          <w:shd w:val="clear" w:color="auto" w:fill="FFFFFF"/>
        </w:rPr>
      </w:pPr>
      <w:r w:rsidRPr="0077583C">
        <w:rPr>
          <w:b/>
          <w:bCs/>
          <w:color w:val="333333"/>
          <w:shd w:val="clear" w:color="auto" w:fill="FFFFFF"/>
        </w:rPr>
        <w:t>Об уголовной ответственности за продажу алкоголя несовершеннолетним</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lastRenderedPageBreak/>
        <w:t>Уголовная ответственность за розничную продажу алкогольной продукции несовершеннолетним, в случае неоднократного совершения данного деяния, предусмотрена ст. 151.1 Уголовного кодекса Российской Федерации (далее – УК РФ).</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В случае возникновения у лица, непосредственно осуществляющего отпуск алкогольной продукции несовершеннолетним, сомнения в достижении покупателем совершеннолетия продавец вправе потребовать у него документ, удостоверяющий личность и позволяющий установить возраст этого покупателя.</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 xml:space="preserve">К таким документам в соответствии с приказом </w:t>
      </w:r>
      <w:proofErr w:type="spellStart"/>
      <w:r w:rsidRPr="0077583C">
        <w:rPr>
          <w:color w:val="333333"/>
        </w:rPr>
        <w:t>Минпромторга</w:t>
      </w:r>
      <w:proofErr w:type="spellEnd"/>
      <w:r w:rsidRPr="0077583C">
        <w:rPr>
          <w:color w:val="333333"/>
        </w:rPr>
        <w:t xml:space="preserve"> России от 31.05.2017 № 1728 относятся:</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 паспорт гражданина РФ;</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 общегражданский заграничный паспорт;</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 временное удостоверение личности гражданина РФ;</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 паспорт моряка (удостоверение личности моряка);</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 дипломатический паспорт;</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 служебный паспорт;</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 паспорт иностранного гражданина;</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 вид на жительство в Российской Федерации;</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 разрешение на временное проживание в Российской Федерации;</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 удостоверение личности военнослужащего или военный билет гражданина Российской Федерации;</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Ст. 151.1 УК РФ предусматривает уголовную ответственность за розничную продажу алкогольной продукции несовершеннолетним, в случае неоднократного совершения данного деяния.</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Субъективная сторона рассматриваемого преступления характеризуется умышленной формой вины (прямой умысел). То есть, виновный осознает, что совершает розничную продажу несовершеннолетнему алкогольной продукции неоднократно и желает совершить данные действия.</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Субъект в данном случае специальный – лицо, фактически осуществляющее отпуск алкогольной продукции несовершеннолетнему (чаще всего продавец, продавец-кассир), которое уже привлекалось в течение обозначенного в ст. 4.6 КоАП РФ периода к административной ответственности по ч. 2.1 ст. 14.16 КоАП РФ.</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При этом лица, которые непосредственно не осуществляли продажу алкогольной продукции несовершеннолетнему, однако способствовали либо подстрекали лицо, состоящее с ними в трудовых отношениях, к совершению преступления, подлежат ответственности по ст. 151.1 УК РФ со ссылкой на соответствующую часть ст. 33 УК.</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Преступление считается оконченным с момента продажи несовершеннолетнему алкогольной продукции.</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Санкции ст. 151.1 УК РФ предусматривают наказание в виде штрафа и исправительных работ с возможным лишением права занимать определенные должности и заниматься определенной деятельностью</w:t>
      </w:r>
    </w:p>
    <w:p w:rsidR="0077583C" w:rsidRPr="0077583C" w:rsidRDefault="0077583C"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pStyle w:val="a3"/>
        <w:shd w:val="clear" w:color="auto" w:fill="FFFFFF"/>
        <w:spacing w:before="0" w:beforeAutospacing="0" w:after="0" w:afterAutospacing="0"/>
        <w:ind w:firstLine="709"/>
        <w:jc w:val="both"/>
        <w:rPr>
          <w:b/>
          <w:bCs/>
          <w:color w:val="333333"/>
          <w:shd w:val="clear" w:color="auto" w:fill="FFFFFF"/>
        </w:rPr>
      </w:pPr>
      <w:r w:rsidRPr="0077583C">
        <w:rPr>
          <w:b/>
          <w:bCs/>
          <w:color w:val="333333"/>
          <w:shd w:val="clear" w:color="auto" w:fill="FFFFFF"/>
        </w:rPr>
        <w:t>Об изменениях, касающихся порядка приема детей в школы</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Министерством просвещения Российской Федерации 02.09.2020 издан приказ № 458 «Об утверждении Порядка приема на обучение по образовательным программам начального общего и среднего общего образования».</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Данным документом внесены изменения в правила приема детей в школы.</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lastRenderedPageBreak/>
        <w:t>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образовательные организации, в которых обучаются их братья и (или) сестры.</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Приказ вступил в силу 23.09.2020.</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О фактах нарушения законодательства в сфере образования граждане могут сообщить в прокуратуру.</w:t>
      </w:r>
    </w:p>
    <w:p w:rsidR="0077583C" w:rsidRPr="0077583C" w:rsidRDefault="0077583C"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pStyle w:val="a3"/>
        <w:shd w:val="clear" w:color="auto" w:fill="FFFFFF"/>
        <w:spacing w:before="0" w:beforeAutospacing="0" w:after="0" w:afterAutospacing="0"/>
        <w:ind w:firstLine="709"/>
        <w:jc w:val="both"/>
        <w:rPr>
          <w:b/>
          <w:bCs/>
          <w:color w:val="333333"/>
          <w:shd w:val="clear" w:color="auto" w:fill="FFFFFF"/>
        </w:rPr>
      </w:pPr>
      <w:r w:rsidRPr="0077583C">
        <w:rPr>
          <w:b/>
          <w:bCs/>
          <w:color w:val="333333"/>
          <w:shd w:val="clear" w:color="auto" w:fill="FFFFFF"/>
        </w:rPr>
        <w:t xml:space="preserve">Об изменениях законодательства, касающихся привлечения к ответственности за продажу табачной и </w:t>
      </w:r>
      <w:proofErr w:type="spellStart"/>
      <w:r w:rsidRPr="0077583C">
        <w:rPr>
          <w:b/>
          <w:bCs/>
          <w:color w:val="333333"/>
          <w:shd w:val="clear" w:color="auto" w:fill="FFFFFF"/>
        </w:rPr>
        <w:t>никотиносодержащей</w:t>
      </w:r>
      <w:proofErr w:type="spellEnd"/>
      <w:r w:rsidRPr="0077583C">
        <w:rPr>
          <w:b/>
          <w:bCs/>
          <w:color w:val="333333"/>
          <w:shd w:val="clear" w:color="auto" w:fill="FFFFFF"/>
        </w:rPr>
        <w:t xml:space="preserve"> продукции несовершеннолетним</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С 11 августа 2020 г. вступил в силу Федеральный закон от 31.07.2020 № 278-ФЗ «О внесении изменений в статьи 3.5 и 14.53 Кодекса Российской Федерации об административных правонарушениях».</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Согласно поправкам, оптовая или розничная продажа указанных товаров теперь влечет наложение административного штрафа на граждан в размере от 15 тыс. до 20 тыс. рублей (по прежним законодательным нормам - от 2 тыс. до 4 тыс. рублей), на должностных лиц - от 30 тыс. до 50 тыс. рублей (ранее - от 7 тыс. до 12 тыс. рублей) и на юридических лиц - от 100 тыс. до 150 тыс. рублей (ранее - от 40 тыс. до 60 тыс. рублей). За продажу несовершеннолетнему табачной продукции или табачных изделий устанавливается штраф для граждан в размере от 20 тыс. до 40 тыс. рублей (прежде - от 3 тыс. до 5 тыс. рублей), для должностных лиц - от 40 тыс. до 70 тыс. рублей (прежде - от 30 тыс. до 50 тыс. рублей), а для юридических лиц - от 150 тыс. до 300 тыс. рублей (прежде - от 100 тыс. до 150 тыс. рублей).</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 xml:space="preserve">Кроме того, теперь в отношении всей продукции, содержащей никотин, будет действовать тот же порядок, что и для табачной продукции. Это касается и ее реализации, и рекламы, и использования. Продажа электронных сигарет и </w:t>
      </w:r>
      <w:proofErr w:type="spellStart"/>
      <w:r w:rsidRPr="0077583C">
        <w:rPr>
          <w:color w:val="333333"/>
        </w:rPr>
        <w:t>вейпов</w:t>
      </w:r>
      <w:proofErr w:type="spellEnd"/>
      <w:r w:rsidRPr="0077583C">
        <w:rPr>
          <w:color w:val="333333"/>
        </w:rPr>
        <w:t xml:space="preserve"> несовершеннолетним запрещается. Запрет распространяется на всю </w:t>
      </w:r>
      <w:proofErr w:type="spellStart"/>
      <w:r w:rsidRPr="0077583C">
        <w:rPr>
          <w:color w:val="333333"/>
        </w:rPr>
        <w:t>никотиносодержащую</w:t>
      </w:r>
      <w:proofErr w:type="spellEnd"/>
      <w:r w:rsidRPr="0077583C">
        <w:rPr>
          <w:color w:val="333333"/>
        </w:rPr>
        <w:t xml:space="preserve"> продукцию и устройства для ее употребления. В случае сомнения в возрасте покупателя продавец вправе потребовать паспорт.</w:t>
      </w:r>
    </w:p>
    <w:p w:rsidR="0077583C" w:rsidRPr="0077583C" w:rsidRDefault="0077583C"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pStyle w:val="a3"/>
        <w:shd w:val="clear" w:color="auto" w:fill="FFFFFF"/>
        <w:spacing w:before="0" w:beforeAutospacing="0" w:after="0" w:afterAutospacing="0"/>
        <w:ind w:firstLine="709"/>
        <w:jc w:val="both"/>
        <w:rPr>
          <w:b/>
          <w:bCs/>
          <w:color w:val="333333"/>
          <w:shd w:val="clear" w:color="auto" w:fill="FFFFFF"/>
        </w:rPr>
      </w:pPr>
      <w:r w:rsidRPr="0077583C">
        <w:rPr>
          <w:b/>
          <w:bCs/>
          <w:color w:val="333333"/>
          <w:shd w:val="clear" w:color="auto" w:fill="FFFFFF"/>
        </w:rPr>
        <w:t>О некоторых вопросах назначения штрафа несовершеннолетнему за совершенное им преступление</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В соответствии с ч.1 ст. 88 Уголовного кодекса Российской Федерации несовершеннолетним может быть назначено наказание в виде штрафа, лишения права заниматься определенной деятельностью, обязательных работ, исправительных работ, ограничения свободы.</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 xml:space="preserve">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 При назначении наказания несовершеннолетнему учитываются условия его жизни и воспитания, уровень психического развития, иные особенности личности, а также влияние на него старших по </w:t>
      </w:r>
      <w:r w:rsidRPr="0077583C">
        <w:rPr>
          <w:color w:val="333333"/>
        </w:rPr>
        <w:lastRenderedPageBreak/>
        <w:t>возрасту лиц. Несовершеннолетний возраст может учитываться как смягчающее вину обстоятельство.</w:t>
      </w:r>
    </w:p>
    <w:p w:rsidR="0077583C" w:rsidRPr="0077583C" w:rsidRDefault="0077583C"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pStyle w:val="a3"/>
        <w:shd w:val="clear" w:color="auto" w:fill="FFFFFF"/>
        <w:spacing w:before="0" w:beforeAutospacing="0" w:after="0" w:afterAutospacing="0"/>
        <w:ind w:firstLine="709"/>
        <w:jc w:val="both"/>
        <w:rPr>
          <w:b/>
          <w:bCs/>
          <w:color w:val="333333"/>
          <w:shd w:val="clear" w:color="auto" w:fill="FFFFFF"/>
        </w:rPr>
      </w:pPr>
      <w:r w:rsidRPr="0077583C">
        <w:rPr>
          <w:b/>
          <w:bCs/>
          <w:color w:val="333333"/>
          <w:shd w:val="clear" w:color="auto" w:fill="FFFFFF"/>
        </w:rPr>
        <w:t>Об ответственности за преступления против семьи и несовершеннолетних</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В главе 20 Уголовного кодекса Российской Федерации (далее – УК РФ) содержатся нормы, устанавливающие уголовную ответственность за преступления против семьи и несовершеннолетних. Наказание за нарушение данных норм предусмотрено вплоть до лишения свободы.</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Данные преступления направлены на общественные отношения, обеспечивающие материальные и нематериальные условия для нормального физического, интеллектуального и нравственного формирования личности несовершеннолетнего, а также нормальное существование нетрудоспособных детей и нетрудоспособных родителей и интересы семьи.</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Систему преступлений против несовершеннолетних составляют следующие преступные деяния:</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1) вовлечение несовершеннолетнего в совершение преступления (ст. 150 УК РФ);</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2) вовлечение несовершеннолетнего в совершение антиобщественных действий (ст. 151 УК РФ);</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3) розничная продажа несовершеннолетним алкогольной продукции (ст. 151.1 УК РФ) (введена Федеральным законом от 21.07.2011 № 253-ФЗ);</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4) вовлечение несовершеннолетнего в совершение действий, представляющих опасность для жизни несовершеннолетнего (ст. 151.2 УК РФ);</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5) неисполнение обязанностей по воспитанию несовершеннолетнего (ст.156 УК РФ).</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Содержание преступления ст.156 УК РФ заключается в ненадлежащем исполнении или неисполнении обязанностей по воспитанию несовершеннолетнего, возложенных на лицо законом, соединенные с жестоким обращением с несовершеннолетним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Содержание преступления ст.157 УК РФ заключается в бездействии, выраженным в злостном уклонении родителя от уплаты по решению суда средств на содержание несовершеннолетних детей, а равно нетрудоспособных детей, достигших 18-летнего возраста. Таким образом, уклонение от содержания детей или родителей заключается в категорическом отказе выполнять постановление судьи о взыскании алиментов или в активных действиях, свидетельствующих о таком уклонении.</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Алименты взыскиваются на содержание несовершеннолетних детей, т.е. до достижения ими 18-летнего возраста. К нетрудоспособным совершеннолетним детям относятся лица, которые в силу физического или психического недуга не могут трудиться и обеспечивать свое существование. Их нетрудоспособность должна подтверждаться соответствующими медицинскими документами. Обязательным признаком преступления является злостность уклонения. Под злостным уклонением понимается уклонение от уплаты алиментов после предупреждения, сделанного судебным приставом-исполнителем.</w:t>
      </w:r>
    </w:p>
    <w:p w:rsidR="0077583C" w:rsidRPr="0077583C" w:rsidRDefault="0077583C"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pStyle w:val="a3"/>
        <w:shd w:val="clear" w:color="auto" w:fill="FFFFFF"/>
        <w:spacing w:before="0" w:beforeAutospacing="0" w:after="0" w:afterAutospacing="0"/>
        <w:ind w:firstLine="709"/>
        <w:jc w:val="both"/>
        <w:rPr>
          <w:b/>
          <w:bCs/>
          <w:color w:val="333333"/>
          <w:shd w:val="clear" w:color="auto" w:fill="FFFFFF"/>
        </w:rPr>
      </w:pPr>
      <w:r w:rsidRPr="0077583C">
        <w:rPr>
          <w:b/>
          <w:bCs/>
          <w:color w:val="333333"/>
          <w:shd w:val="clear" w:color="auto" w:fill="FFFFFF"/>
        </w:rPr>
        <w:t>О Правилах организованной перевозки группы детей автобусами</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Правительством Российской Федерации 23.09.2020 на основании постановления № 1527 утверждены Правила организованной перевозки группы детей автобусами.</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 xml:space="preserve">Документом определено, в случае если организованная перевозка группы детей осуществляется 1 автобусом или 2 автобусами, перед началом осуществления такой </w:t>
      </w:r>
      <w:r w:rsidRPr="0077583C">
        <w:rPr>
          <w:color w:val="333333"/>
        </w:rPr>
        <w:lastRenderedPageBreak/>
        <w:t>перевозки в подразделение Госавтоинспекции на районном уровне подается уведомление об организованной перевозке группы детей.</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Если указанная перевозка осуществляется 3 автобусами и более, перед ее началом подается заявка на сопровождение автобусов патрульным автомобилем (патрульными автомобилями) подразделения Госавтоинспекции.</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Если время следования автобуса при организованной перевозке группы детей превышает 4 часа, в состав указанной группы не допускается включение детей возрастом до 7 лет.</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Организатор перевозки назначает в каждый автобус сопровождающих лиц.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Если продолжительность организованной перевозки группы детей превышает 12 часов и для ее осуществления используется 3 автобуса и более, организатор перевозки обеспечивает сопровождение такой группы детей медицинским работником. В данном случае организованная перевозка группы детей без медицинского работника не допускается.</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После 23 часов расстояние перевозки не должно превышать 100 километров.</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Для осуществления организованной перевозки группы детей используется автобус, оборудованный ремнями безопасности.</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К управлению автобусами, осуществляющими организованную перевозку группы детей, допускаются водители, имеющие в том числе стаж работы в качестве водителя транспортного средства категории "D" не менее одного года из последних 2 лет.</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Постановление вступит в силу с 1 января 2021 г.</w:t>
      </w:r>
    </w:p>
    <w:p w:rsidR="0077583C" w:rsidRPr="0077583C" w:rsidRDefault="0077583C"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pStyle w:val="a3"/>
        <w:shd w:val="clear" w:color="auto" w:fill="FFFFFF"/>
        <w:spacing w:before="0" w:beforeAutospacing="0" w:after="0" w:afterAutospacing="0"/>
        <w:ind w:firstLine="709"/>
        <w:jc w:val="both"/>
        <w:rPr>
          <w:b/>
          <w:bCs/>
          <w:color w:val="333333"/>
          <w:shd w:val="clear" w:color="auto" w:fill="FFFFFF"/>
        </w:rPr>
      </w:pPr>
      <w:r w:rsidRPr="0077583C">
        <w:rPr>
          <w:b/>
          <w:bCs/>
          <w:color w:val="333333"/>
          <w:shd w:val="clear" w:color="auto" w:fill="FFFFFF"/>
        </w:rPr>
        <w:t>Об ответственности родителей за жизнь и здоровье детей</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В соответствии с Конституцией Российской Федерации детство находится под особой защитой государства.</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Согласно ч. 1 ст. 63 Семейного кодекса Российской Федерации родители несут ответственность за воспитание и развитие своих детей. Они обязаны заботиться об их здоровье, физическом, психическом и нравственном развитии.</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Ежегодно в Российской Федерации, в том числе в Саратовской области, выявляются правонарушения и преступления, связанные с неисполнением родителями своих обязанностей, а также жестоким обращением с детьми.</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Необходимо помнить, что за неисполнение родителями несовершеннолетних обязанностей по их содержанию и воспитанию в соответствии со статьей 5.35 Кодекса Российской Федерации об административных правонарушениях установлена административная ответственность.</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Санкция статьи предусматривает наказание в виде предупреждения или административного штрафа в размере от ста до пятисот рублей; за повторное нарушение – штрафа в размере от четырех тысяч до пяти тысяч рублей или административного ареста на срок до пяти суток.</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Родители могут быть привлечены и к уголовной ответственности.</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 xml:space="preserve">Так, статья 156 Уголовного кодекса Российской Федерации предусматривает ответственность за неисполнение или ненадлежащее исполнение обязанностей по </w:t>
      </w:r>
      <w:r w:rsidRPr="0077583C">
        <w:rPr>
          <w:color w:val="333333"/>
        </w:rPr>
        <w:lastRenderedPageBreak/>
        <w:t>воспитанию несовершеннолетнего, если это деяние соединено с жестоким обращением с ним.</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Жестокое обращение может выражаться в систематическом унижении достоинства ребенка, издевательствах, оставлении без еды. Совершение таких действий наказывается вплоть до лишения свободы на срок до трех лет.</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Статья 109 Уголовного кодекса Российской Федерации (причинение смерти по неосторожности) применяется в случае, если действия родителей, при отсутствии умысла на причинение смерти ребенку, вследствие грубой невнимательности, неосмотрительности привели к наступлению тяжких последствий в виде смерти. Деяние также наказывается лишением свободы на срок до двух лет.</w:t>
      </w:r>
    </w:p>
    <w:p w:rsidR="0077583C" w:rsidRDefault="0077583C" w:rsidP="0077583C">
      <w:pPr>
        <w:spacing w:after="0" w:line="240" w:lineRule="auto"/>
        <w:ind w:firstLine="709"/>
        <w:jc w:val="both"/>
        <w:rPr>
          <w:rFonts w:ascii="Times New Roman" w:hAnsi="Times New Roman" w:cs="Times New Roman"/>
          <w:sz w:val="24"/>
          <w:szCs w:val="24"/>
        </w:rPr>
      </w:pPr>
    </w:p>
    <w:p w:rsidR="003175FA" w:rsidRPr="0077583C" w:rsidRDefault="003175FA"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pStyle w:val="a3"/>
        <w:shd w:val="clear" w:color="auto" w:fill="FFFFFF"/>
        <w:spacing w:before="0" w:beforeAutospacing="0" w:after="0" w:afterAutospacing="0"/>
        <w:ind w:firstLine="709"/>
        <w:jc w:val="both"/>
        <w:rPr>
          <w:b/>
          <w:bCs/>
          <w:color w:val="333333"/>
          <w:shd w:val="clear" w:color="auto" w:fill="FFFFFF"/>
        </w:rPr>
      </w:pPr>
      <w:r w:rsidRPr="0077583C">
        <w:rPr>
          <w:b/>
          <w:bCs/>
          <w:color w:val="333333"/>
          <w:shd w:val="clear" w:color="auto" w:fill="FFFFFF"/>
        </w:rPr>
        <w:t>С 1 января 2021 г. индивидуальная программа реабилитации или реабилитации инвалида (ребенка-инвалида) формируется только в форме электронного документа</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 xml:space="preserve">В соответствии с Приказом Минтруда России от 29.05.2020 № 281н«О внесении изменений в некоторые приказы Министерства труда и социальной защиты Российской Федерации по вопросам разработки и реализации индивидуальной программы реабилитации или </w:t>
      </w:r>
      <w:proofErr w:type="spellStart"/>
      <w:r w:rsidRPr="0077583C">
        <w:rPr>
          <w:color w:val="333333"/>
        </w:rPr>
        <w:t>абилитации</w:t>
      </w:r>
      <w:proofErr w:type="spellEnd"/>
      <w:r w:rsidRPr="0077583C">
        <w:rPr>
          <w:color w:val="333333"/>
        </w:rPr>
        <w:t xml:space="preserve"> инвалида, индивидуальной программы реабилитации или </w:t>
      </w:r>
      <w:proofErr w:type="spellStart"/>
      <w:r w:rsidRPr="0077583C">
        <w:rPr>
          <w:color w:val="333333"/>
        </w:rPr>
        <w:t>абилитации</w:t>
      </w:r>
      <w:proofErr w:type="spellEnd"/>
      <w:r w:rsidRPr="0077583C">
        <w:rPr>
          <w:color w:val="333333"/>
        </w:rPr>
        <w:t xml:space="preserve"> ребенка-инвалида» разработка ИПРА инвалида (ребенка-инвалида) в части рекомендаций для обеспечения техническими средствами реабилитации и услугами по реабилитации или </w:t>
      </w:r>
      <w:proofErr w:type="spellStart"/>
      <w:r w:rsidRPr="0077583C">
        <w:rPr>
          <w:color w:val="333333"/>
        </w:rPr>
        <w:t>абилитации</w:t>
      </w:r>
      <w:proofErr w:type="spellEnd"/>
      <w:r w:rsidRPr="0077583C">
        <w:rPr>
          <w:color w:val="333333"/>
        </w:rPr>
        <w:t>, предоставляемых инвалиду (ребенку-инвалиду) за счет средств федерального бюджета, осуществляется на основании перечня медицинских показаний и противопоказаний для обеспечения инвалидов техническими средствами реабилитации.</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ИПРА инвалида (ИПРА ребенка-инвалида), сформированная в форме электронного документа, по желанию инвалида, законного или уполномоченного представителя инвалида (ребенка-инвалида), может быть предоставлена ему на бумажном носителе, либо направлена заказным почтовым отправлением с соблюдением требований законодательства РФ о персональных данных.</w:t>
      </w:r>
    </w:p>
    <w:p w:rsidR="0077583C" w:rsidRPr="0077583C" w:rsidRDefault="0077583C"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pStyle w:val="a3"/>
        <w:shd w:val="clear" w:color="auto" w:fill="FFFFFF"/>
        <w:spacing w:before="0" w:beforeAutospacing="0" w:after="0" w:afterAutospacing="0"/>
        <w:ind w:firstLine="709"/>
        <w:jc w:val="both"/>
        <w:rPr>
          <w:b/>
          <w:bCs/>
          <w:color w:val="333333"/>
          <w:shd w:val="clear" w:color="auto" w:fill="FFFFFF"/>
        </w:rPr>
      </w:pPr>
      <w:r w:rsidRPr="0077583C">
        <w:rPr>
          <w:b/>
          <w:bCs/>
          <w:color w:val="333333"/>
          <w:shd w:val="clear" w:color="auto" w:fill="FFFFFF"/>
        </w:rPr>
        <w:t>Права и обязанности детей и их родителей в сфере образования</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shd w:val="clear" w:color="auto" w:fill="FFFFFF"/>
        </w:rPr>
        <w:t>В соответствии со ст. 43 Конституции Российской Федерации каждый имеет право на образование. Основное общее образование обязательно. Родители или лица, их заменяющие, обеспечивают получение детьми основного общего образования.</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shd w:val="clear" w:color="auto" w:fill="FFFFFF"/>
        </w:rPr>
        <w:t>Согласно ст. 63 Семейного кодекса РФ родители обязаны воспитывать своих детей,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обязаны обеспечить получение детьми общего образования.</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shd w:val="clear" w:color="auto" w:fill="FFFFFF"/>
        </w:rPr>
        <w:t>Неисполнение родителями обязанности по обучению своих несовершеннолетних детей влечет административную ответственность, предусмотренную ч. 1 ст. 5.35 Кодекса об административных правонарушениях Российской Федерации. Родителю, совершившему указанное правонарушение ,может быть назначен штраф в размере от 100 до 500 рублей. Кроме того, в соответствии с семейным законодательством уклонение от выполнения родительских обязанностей (в том числе и по обучению) может стать основанием для лишения родительских прав.</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shd w:val="clear" w:color="auto" w:fill="FFFFFF"/>
        </w:rPr>
        <w:t xml:space="preserve">Федеральным законом от 29.12.2012 № 273-ФЗ «Об образовании» установлены права и обязанности обучающихся, а также их законных представителей. Так, обучающимся предоставлены такие права как: выбор организации, осуществляющей образовательную деятельность, и формы получения образования; предоставление условий для обучения с учетом особенностей их психофизического развития и состояния здоровья; </w:t>
      </w:r>
      <w:r w:rsidRPr="0077583C">
        <w:rPr>
          <w:color w:val="333333"/>
          <w:shd w:val="clear" w:color="auto" w:fill="FFFFFF"/>
        </w:rPr>
        <w:lastRenderedPageBreak/>
        <w:t>право на каникулы для отдыха и иных социальных целей; перевод в другую образовательную организацию, реализующую образовательную программу соответствующего уровня; участие в управлении образовательной организацией; бесплатное пользование библиотечно-информационными ресурсами;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и другие.</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shd w:val="clear" w:color="auto" w:fill="FFFFFF"/>
        </w:rPr>
        <w:t>Наряду с правами на обучающихся образовательных организаций возложены такие обязанности как добросовестное освоение образовательной программы, выполнение индивидуального учебного плана, выполнение требований правил внутреннего трудового распорядка и иных локальных актов, уважение чести и достоинства других обучающихся и работников организации, бережное отношение к имуществу образовательной организации. За неисполнение своих обязанностей, а также за нарушение правил внутреннего распорядка и других локальных актов обучающиеся могут быть привлечены к дисциплинарной ответственности (замечание, выговор, отчисление).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77583C" w:rsidRDefault="0077583C" w:rsidP="003175FA">
      <w:pPr>
        <w:pStyle w:val="a3"/>
        <w:shd w:val="clear" w:color="auto" w:fill="FFFFFF"/>
        <w:spacing w:before="0" w:beforeAutospacing="0" w:after="0" w:afterAutospacing="0"/>
        <w:ind w:firstLine="709"/>
        <w:jc w:val="both"/>
        <w:rPr>
          <w:color w:val="333333"/>
          <w:shd w:val="clear" w:color="auto" w:fill="FFFFFF"/>
        </w:rPr>
      </w:pPr>
      <w:r w:rsidRPr="0077583C">
        <w:rPr>
          <w:color w:val="333333"/>
          <w:shd w:val="clear" w:color="auto" w:fill="FFFFFF"/>
        </w:rPr>
        <w:t>Законные представители несовершеннолетних обучающихся имеют право знакомиться со всеми документами, затрагивающими права и законные интересы несовершеннолетних детей, принимать участие в управлении образовательной организацией,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защищать их права и законные интересы.</w:t>
      </w:r>
    </w:p>
    <w:p w:rsidR="003175FA" w:rsidRDefault="003175FA" w:rsidP="003175FA">
      <w:pPr>
        <w:pStyle w:val="a3"/>
        <w:shd w:val="clear" w:color="auto" w:fill="FFFFFF"/>
        <w:spacing w:before="0" w:beforeAutospacing="0" w:after="0" w:afterAutospacing="0"/>
        <w:ind w:firstLine="709"/>
        <w:jc w:val="both"/>
        <w:rPr>
          <w:color w:val="333333"/>
          <w:shd w:val="clear" w:color="auto" w:fill="FFFFFF"/>
        </w:rPr>
      </w:pPr>
    </w:p>
    <w:p w:rsidR="003175FA" w:rsidRPr="003175FA" w:rsidRDefault="003175FA" w:rsidP="003175FA">
      <w:pPr>
        <w:pStyle w:val="a3"/>
        <w:shd w:val="clear" w:color="auto" w:fill="FFFFFF"/>
        <w:spacing w:before="0" w:beforeAutospacing="0" w:after="0" w:afterAutospacing="0"/>
        <w:ind w:firstLine="709"/>
        <w:jc w:val="both"/>
        <w:rPr>
          <w:color w:val="333333"/>
        </w:rPr>
      </w:pPr>
    </w:p>
    <w:p w:rsidR="0077583C" w:rsidRPr="0077583C" w:rsidRDefault="0077583C" w:rsidP="0077583C">
      <w:pPr>
        <w:pStyle w:val="a3"/>
        <w:shd w:val="clear" w:color="auto" w:fill="FFFFFF"/>
        <w:spacing w:before="0" w:beforeAutospacing="0" w:after="0" w:afterAutospacing="0"/>
        <w:ind w:firstLine="709"/>
        <w:jc w:val="both"/>
        <w:rPr>
          <w:b/>
          <w:bCs/>
          <w:color w:val="333333"/>
          <w:shd w:val="clear" w:color="auto" w:fill="FFFFFF"/>
        </w:rPr>
      </w:pPr>
      <w:r w:rsidRPr="0077583C">
        <w:rPr>
          <w:b/>
          <w:bCs/>
          <w:color w:val="333333"/>
          <w:shd w:val="clear" w:color="auto" w:fill="FFFFFF"/>
        </w:rPr>
        <w:t>Влечёт ли злостное уклонение от уплаты алиментов на детей лишение родительских прав?</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000000"/>
          <w:shd w:val="clear" w:color="auto" w:fill="FFFFFF"/>
        </w:rPr>
        <w:t>В силу ст. 69 Семейного кодекса Российской Федерации злостное уклонение от уплаты алиментов может являться основанием для лишения родителей родительских прав.</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000000"/>
          <w:shd w:val="clear" w:color="auto" w:fill="FFFFFF"/>
        </w:rPr>
        <w:t>Суд, решая вопрос о лишении родительских прав по этому основанию, оценивает, имело ли место злостное уклонение родителя от уплаты алиментов, учитывая в частности продолжительность и причины неуплаты средств на содержание ребенка.</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000000"/>
          <w:shd w:val="clear" w:color="auto" w:fill="FFFFFF"/>
        </w:rPr>
        <w:t>Согласно постановлению Пленума Верховного Суда Российской Федерации от 14.11.2017 № 44 «О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 о злостном характере уклонения от уплаты алиментов может свидетельствовать, например, наличие задолженности, образовавшейся по вине плательщика алиментов; сокрытие им действительного размера заработка и (или) иного дохода, из которых должно производиться удержание алиментов; розыск родителя, обязанного выплачивать алименты, ввиду сокрытия им своего места нахождения; привлечение родителя к административной или уголовной ответственности за неуплату средств на содержание несовершеннолетнего (ч. 1 ст. 5.35.1 Кодекса Российской Федерации об административных правонарушениях, ч. 1 ст. 157 Уголовного кодекса Российской Федерации).</w:t>
      </w:r>
    </w:p>
    <w:p w:rsidR="0077583C" w:rsidRPr="0077583C" w:rsidRDefault="0077583C"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pStyle w:val="a3"/>
        <w:shd w:val="clear" w:color="auto" w:fill="FFFFFF"/>
        <w:spacing w:before="0" w:beforeAutospacing="0" w:after="0" w:afterAutospacing="0"/>
        <w:ind w:firstLine="709"/>
        <w:jc w:val="both"/>
        <w:rPr>
          <w:b/>
          <w:bCs/>
          <w:color w:val="333333"/>
          <w:shd w:val="clear" w:color="auto" w:fill="FFFFFF"/>
        </w:rPr>
      </w:pPr>
      <w:r w:rsidRPr="0077583C">
        <w:rPr>
          <w:b/>
          <w:bCs/>
          <w:color w:val="333333"/>
          <w:shd w:val="clear" w:color="auto" w:fill="FFFFFF"/>
        </w:rPr>
        <w:t>О праве учащихся на получение образования в семейной форме</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Положениями статьи 17 Федерального закона от 29.12.2012 № 273-ФЗ «Об образовании в Российской Федерации» (далее – Закон) закреплено право учащихся на получение образования вне стен образовательных организаций, например, в семейной форме.</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Выбрать такую форму образования родители вправе на любом этапе обучения ребенка в школе. При этом родители самостоятельно определяют, по какой общеобразовательной программе будет проводиться обучение. Главное – обеспечить целенаправленное овладение ребенком требуемыми знаниями, навыками и компетенцией.</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Согласно ч. 3 ст. 17 Закона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(ч. 3 ст. 34 Закона).</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В соответствии с п. 3 ст. 34 Закона лица, осваивающие основную образовательную программу в форме семейного образования, имеют право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Для прохождения промежуточной и государственной итоговой аттестации данные лица зачисляются в организацию, осуществляющую образовательную деятельность (ст. 33 Закона).</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Согласно статье 58 Закона форма и порядок проведения промежуточной аттестации обучающихся устанавливаются индивидуально каждой конкретной образовательной организацией.</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 xml:space="preserve">Получение неудовлетворительной оценки или </w:t>
      </w:r>
      <w:proofErr w:type="spellStart"/>
      <w:r w:rsidRPr="0077583C">
        <w:rPr>
          <w:color w:val="333333"/>
        </w:rPr>
        <w:t>непрохождение</w:t>
      </w:r>
      <w:proofErr w:type="spellEnd"/>
      <w:r w:rsidRPr="0077583C">
        <w:rPr>
          <w:color w:val="333333"/>
        </w:rPr>
        <w:t xml:space="preserve"> промежуточной аттестации без уважительной причины образует академическую задолженность. В этой же статье говорится о том, что образовательные организации 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ребенку условия для ликвидации академической задолженности и обеспечить контроль за своевременностью ее ликвидации.</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У обучающегося, который получил академическую задолженность, есть возможность пройти промежуточную аттестацию не более двух раз.</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В случае, если ребенку, который обучается в форме семейного образования, не удалось ликвидировать задолженность в установленные сроки, то он продолжает получать образование уже в образовательной организации.</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При этом нарушение прав обучающихся при прохождении промежуточной и итоговой аттестации можно обжаловать в органы управления образованием, в прокуратуру или в суд.</w:t>
      </w:r>
    </w:p>
    <w:p w:rsidR="0077583C" w:rsidRPr="0077583C" w:rsidRDefault="0077583C"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pStyle w:val="a3"/>
        <w:shd w:val="clear" w:color="auto" w:fill="FFFFFF"/>
        <w:spacing w:before="0" w:beforeAutospacing="0" w:after="0" w:afterAutospacing="0"/>
        <w:ind w:firstLine="709"/>
        <w:jc w:val="both"/>
        <w:rPr>
          <w:b/>
          <w:bCs/>
          <w:color w:val="333333"/>
          <w:shd w:val="clear" w:color="auto" w:fill="FFFFFF"/>
        </w:rPr>
      </w:pPr>
      <w:r w:rsidRPr="0077583C">
        <w:rPr>
          <w:b/>
          <w:bCs/>
          <w:color w:val="333333"/>
          <w:shd w:val="clear" w:color="auto" w:fill="FFFFFF"/>
        </w:rPr>
        <w:t>На моем обеспечении находится ребенок семи лет. Я работа посменно, а оставить ребенка не с кем. Могу ли я взять отпуск или отгулы в связи с данной ситуацией?</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262626"/>
        </w:rPr>
        <w:t>При условии, что у вас на попечении находятся двое и более детей в возрасте до 14 лет, либо ребенок-инвалид в возрасте до 18 лет, либо вы являетесь матерью одиночкой и воспитываете ребенка в возрасте до 14 лет, вы вправе взять отпуск без сохранения заработка на срок до 14 календарных дней (ст. 263 ТК РФ).</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262626"/>
        </w:rPr>
        <w:t>Статьей 263.1 ТК РФ предусматривает возможность </w:t>
      </w:r>
      <w:r w:rsidRPr="0077583C">
        <w:rPr>
          <w:color w:val="333333"/>
        </w:rPr>
        <w:t>женщинам, работающим в сельской местности по их письменному заявлению на предоставление одного дополнительного выходного дня в месяц без сохранения заработной платы.</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262626"/>
        </w:rPr>
        <w:lastRenderedPageBreak/>
        <w:t>Статьей 128 ТК РФ предусмотрена возможность получения работником отпуска без сохранения заработной платы по семейным обстоятельствам, продолжительность которого определяется сторонами трудового договора. Кроме этого, в соответствии с трудовым законодательством работнику ежегодно предоставляется основной оплачиваемый отпуск в количестве 28 календарных дней.</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262626"/>
        </w:rPr>
        <w:t>График отпусков утверждается работодателем. С учетом имеющихся обстоятельств попробуйте урегулировать с работодателем вопрос предоставления «отгулов» в счет оплачиваемого отпуска или о предоставлении отпуска (части отпуска) вне очереди.</w:t>
      </w:r>
    </w:p>
    <w:p w:rsidR="0077583C" w:rsidRDefault="0077583C" w:rsidP="0077583C">
      <w:pPr>
        <w:spacing w:after="0" w:line="240" w:lineRule="auto"/>
        <w:ind w:firstLine="709"/>
        <w:jc w:val="both"/>
        <w:rPr>
          <w:rFonts w:ascii="Times New Roman" w:hAnsi="Times New Roman" w:cs="Times New Roman"/>
          <w:sz w:val="24"/>
          <w:szCs w:val="24"/>
        </w:rPr>
      </w:pPr>
    </w:p>
    <w:p w:rsidR="003175FA" w:rsidRPr="0077583C" w:rsidRDefault="003175FA"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pStyle w:val="a3"/>
        <w:shd w:val="clear" w:color="auto" w:fill="FFFFFF"/>
        <w:spacing w:before="0" w:beforeAutospacing="0" w:after="0" w:afterAutospacing="0"/>
        <w:ind w:firstLine="709"/>
        <w:jc w:val="both"/>
        <w:rPr>
          <w:b/>
          <w:bCs/>
          <w:color w:val="333333"/>
          <w:shd w:val="clear" w:color="auto" w:fill="FFFFFF"/>
        </w:rPr>
      </w:pPr>
      <w:r w:rsidRPr="0077583C">
        <w:rPr>
          <w:b/>
          <w:bCs/>
          <w:color w:val="333333"/>
          <w:shd w:val="clear" w:color="auto" w:fill="FFFFFF"/>
        </w:rPr>
        <w:t>Как оплачивается труд подростка, который совмещает учебу и работу?</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Нередко на практике возникают вопросы, связанные с оплатой труда несовершеннолетних, которые совмещают обучение в образовательных учреждениях и трудовую деятельность.</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Правовое регулирование оплаты труда несовершеннолетних работников при сокращенной продолжительности ежедневной работы осуществляется статьей 271 Трудового кодекса Российской Федерации.</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Так, организации могут принимать на работу учащихся образовательных учреждений в свободное от учебы время, для этого необходимо согласие родителей, усыновителей и попечителей. В соответствии со ст. 92 ТК РФ продолжительность рабочей недели учащихся, которым от 14 до 16 лет, не может превышать 24 часа в неделю, от 16 до 18 лет – 35 часов в неделю.</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При повременной оплате труда заработная плата работникам в возрасте до 18 лет выплачивается с учетом сокращенной продолжительности работы. Работодатель может за счет собственных средств начислять им доплаты до уровня оплаты труда работников соответствующих категорий при полной продолжительности ежедневной работы.</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Труд работников в возрасте до 18 лет, допущенных к сдельным работам, оплачивается по установленным сдельным расценкам, то есть заработная плата зависит от количества работы, выполненной за сокращенный рабочий день. При этом, работодатель имеет право доплачивать несовершеннолетнему работнику до тарифной ставки за время, на которое сокращается продолжительность его работы.</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О нарушениях трудовых прав граждане могут сообщить в прокуратуру, государственную инспекцию труда или обратиться в установленном порядке в суд.</w:t>
      </w:r>
    </w:p>
    <w:p w:rsidR="0077583C" w:rsidRPr="0077583C" w:rsidRDefault="0077583C"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spacing w:after="0" w:line="240" w:lineRule="auto"/>
        <w:ind w:firstLine="709"/>
        <w:jc w:val="both"/>
        <w:rPr>
          <w:rFonts w:ascii="Times New Roman" w:hAnsi="Times New Roman" w:cs="Times New Roman"/>
          <w:sz w:val="24"/>
          <w:szCs w:val="24"/>
        </w:rPr>
      </w:pPr>
    </w:p>
    <w:p w:rsidR="0077583C" w:rsidRDefault="0077583C" w:rsidP="0077583C">
      <w:pPr>
        <w:spacing w:after="0" w:line="240" w:lineRule="auto"/>
        <w:ind w:firstLine="709"/>
        <w:jc w:val="both"/>
        <w:rPr>
          <w:rFonts w:ascii="Times New Roman" w:hAnsi="Times New Roman" w:cs="Times New Roman"/>
          <w:sz w:val="24"/>
          <w:szCs w:val="24"/>
        </w:rPr>
      </w:pPr>
    </w:p>
    <w:p w:rsidR="003175FA" w:rsidRDefault="003175FA" w:rsidP="0077583C">
      <w:pPr>
        <w:spacing w:after="0" w:line="240" w:lineRule="auto"/>
        <w:ind w:firstLine="709"/>
        <w:jc w:val="both"/>
        <w:rPr>
          <w:rFonts w:ascii="Times New Roman" w:hAnsi="Times New Roman" w:cs="Times New Roman"/>
          <w:sz w:val="24"/>
          <w:szCs w:val="24"/>
        </w:rPr>
      </w:pPr>
    </w:p>
    <w:p w:rsidR="003175FA" w:rsidRDefault="003175FA" w:rsidP="0077583C">
      <w:pPr>
        <w:spacing w:after="0" w:line="240" w:lineRule="auto"/>
        <w:ind w:firstLine="709"/>
        <w:jc w:val="both"/>
        <w:rPr>
          <w:rFonts w:ascii="Times New Roman" w:hAnsi="Times New Roman" w:cs="Times New Roman"/>
          <w:sz w:val="24"/>
          <w:szCs w:val="24"/>
        </w:rPr>
      </w:pPr>
    </w:p>
    <w:p w:rsidR="003175FA" w:rsidRDefault="003175FA" w:rsidP="0077583C">
      <w:pPr>
        <w:spacing w:after="0" w:line="240" w:lineRule="auto"/>
        <w:ind w:firstLine="709"/>
        <w:jc w:val="both"/>
        <w:rPr>
          <w:rFonts w:ascii="Times New Roman" w:hAnsi="Times New Roman" w:cs="Times New Roman"/>
          <w:sz w:val="24"/>
          <w:szCs w:val="24"/>
        </w:rPr>
      </w:pPr>
    </w:p>
    <w:p w:rsidR="003175FA" w:rsidRDefault="003175FA" w:rsidP="0077583C">
      <w:pPr>
        <w:spacing w:after="0" w:line="240" w:lineRule="auto"/>
        <w:ind w:firstLine="709"/>
        <w:jc w:val="both"/>
        <w:rPr>
          <w:rFonts w:ascii="Times New Roman" w:hAnsi="Times New Roman" w:cs="Times New Roman"/>
          <w:sz w:val="24"/>
          <w:szCs w:val="24"/>
        </w:rPr>
      </w:pPr>
    </w:p>
    <w:p w:rsidR="003175FA" w:rsidRDefault="003175FA" w:rsidP="0077583C">
      <w:pPr>
        <w:spacing w:after="0" w:line="240" w:lineRule="auto"/>
        <w:ind w:firstLine="709"/>
        <w:jc w:val="both"/>
        <w:rPr>
          <w:rFonts w:ascii="Times New Roman" w:hAnsi="Times New Roman" w:cs="Times New Roman"/>
          <w:sz w:val="24"/>
          <w:szCs w:val="24"/>
        </w:rPr>
      </w:pPr>
    </w:p>
    <w:p w:rsidR="003175FA" w:rsidRDefault="003175FA" w:rsidP="0077583C">
      <w:pPr>
        <w:spacing w:after="0" w:line="240" w:lineRule="auto"/>
        <w:ind w:firstLine="709"/>
        <w:jc w:val="both"/>
        <w:rPr>
          <w:rFonts w:ascii="Times New Roman" w:hAnsi="Times New Roman" w:cs="Times New Roman"/>
          <w:sz w:val="24"/>
          <w:szCs w:val="24"/>
        </w:rPr>
      </w:pPr>
    </w:p>
    <w:p w:rsidR="003175FA" w:rsidRDefault="003175FA" w:rsidP="0077583C">
      <w:pPr>
        <w:spacing w:after="0" w:line="240" w:lineRule="auto"/>
        <w:ind w:firstLine="709"/>
        <w:jc w:val="both"/>
        <w:rPr>
          <w:rFonts w:ascii="Times New Roman" w:hAnsi="Times New Roman" w:cs="Times New Roman"/>
          <w:sz w:val="24"/>
          <w:szCs w:val="24"/>
        </w:rPr>
      </w:pPr>
    </w:p>
    <w:p w:rsidR="003175FA" w:rsidRDefault="003175FA" w:rsidP="0077583C">
      <w:pPr>
        <w:spacing w:after="0" w:line="240" w:lineRule="auto"/>
        <w:ind w:firstLine="709"/>
        <w:jc w:val="both"/>
        <w:rPr>
          <w:rFonts w:ascii="Times New Roman" w:hAnsi="Times New Roman" w:cs="Times New Roman"/>
          <w:sz w:val="24"/>
          <w:szCs w:val="24"/>
        </w:rPr>
      </w:pPr>
    </w:p>
    <w:p w:rsidR="003175FA" w:rsidRDefault="003175FA" w:rsidP="0077583C">
      <w:pPr>
        <w:spacing w:after="0" w:line="240" w:lineRule="auto"/>
        <w:ind w:firstLine="709"/>
        <w:jc w:val="both"/>
        <w:rPr>
          <w:rFonts w:ascii="Times New Roman" w:hAnsi="Times New Roman" w:cs="Times New Roman"/>
          <w:sz w:val="24"/>
          <w:szCs w:val="24"/>
        </w:rPr>
      </w:pPr>
    </w:p>
    <w:p w:rsidR="003175FA" w:rsidRDefault="003175FA" w:rsidP="0077583C">
      <w:pPr>
        <w:spacing w:after="0" w:line="240" w:lineRule="auto"/>
        <w:ind w:firstLine="709"/>
        <w:jc w:val="both"/>
        <w:rPr>
          <w:rFonts w:ascii="Times New Roman" w:hAnsi="Times New Roman" w:cs="Times New Roman"/>
          <w:sz w:val="24"/>
          <w:szCs w:val="24"/>
        </w:rPr>
      </w:pPr>
    </w:p>
    <w:p w:rsidR="003175FA" w:rsidRDefault="003175FA" w:rsidP="0077583C">
      <w:pPr>
        <w:spacing w:after="0" w:line="240" w:lineRule="auto"/>
        <w:ind w:firstLine="709"/>
        <w:jc w:val="both"/>
        <w:rPr>
          <w:rFonts w:ascii="Times New Roman" w:hAnsi="Times New Roman" w:cs="Times New Roman"/>
          <w:sz w:val="24"/>
          <w:szCs w:val="24"/>
        </w:rPr>
      </w:pPr>
    </w:p>
    <w:p w:rsidR="003175FA" w:rsidRDefault="003175FA" w:rsidP="0077583C">
      <w:pPr>
        <w:spacing w:after="0" w:line="240" w:lineRule="auto"/>
        <w:ind w:firstLine="709"/>
        <w:jc w:val="both"/>
        <w:rPr>
          <w:rFonts w:ascii="Times New Roman" w:hAnsi="Times New Roman" w:cs="Times New Roman"/>
          <w:sz w:val="24"/>
          <w:szCs w:val="24"/>
        </w:rPr>
      </w:pPr>
    </w:p>
    <w:p w:rsidR="003175FA" w:rsidRPr="0077583C" w:rsidRDefault="003175FA"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spacing w:after="0" w:line="240" w:lineRule="auto"/>
        <w:ind w:firstLine="709"/>
        <w:jc w:val="both"/>
        <w:rPr>
          <w:rFonts w:ascii="Times New Roman" w:hAnsi="Times New Roman" w:cs="Times New Roman"/>
          <w:b/>
          <w:sz w:val="24"/>
          <w:szCs w:val="24"/>
        </w:rPr>
      </w:pPr>
      <w:r w:rsidRPr="0077583C">
        <w:rPr>
          <w:rFonts w:ascii="Times New Roman" w:hAnsi="Times New Roman" w:cs="Times New Roman"/>
          <w:b/>
          <w:sz w:val="24"/>
          <w:szCs w:val="24"/>
        </w:rPr>
        <w:t>Законодательство о противодействии терроризму</w:t>
      </w:r>
    </w:p>
    <w:p w:rsidR="0077583C" w:rsidRPr="0077583C" w:rsidRDefault="0077583C"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shd w:val="clear" w:color="auto" w:fill="FFFFFF"/>
        <w:spacing w:after="0" w:line="240" w:lineRule="auto"/>
        <w:ind w:firstLine="709"/>
        <w:jc w:val="both"/>
        <w:outlineLvl w:val="1"/>
        <w:rPr>
          <w:rFonts w:ascii="Times New Roman" w:eastAsia="Times New Roman" w:hAnsi="Times New Roman" w:cs="Times New Roman"/>
          <w:b/>
          <w:color w:val="000000"/>
          <w:spacing w:val="4"/>
          <w:sz w:val="24"/>
          <w:szCs w:val="24"/>
        </w:rPr>
      </w:pPr>
      <w:r w:rsidRPr="0077583C">
        <w:rPr>
          <w:rFonts w:ascii="Times New Roman" w:eastAsia="Times New Roman" w:hAnsi="Times New Roman" w:cs="Times New Roman"/>
          <w:b/>
          <w:color w:val="000000"/>
          <w:spacing w:val="4"/>
          <w:sz w:val="24"/>
          <w:szCs w:val="24"/>
        </w:rPr>
        <w:t>Разъяснение действующего законодательства о противодействии терроризму и экстремизму</w:t>
      </w:r>
    </w:p>
    <w:p w:rsidR="0077583C" w:rsidRPr="0077583C" w:rsidRDefault="0077583C" w:rsidP="0077583C">
      <w:pPr>
        <w:pStyle w:val="a3"/>
        <w:spacing w:before="0" w:beforeAutospacing="0" w:after="0" w:afterAutospacing="0"/>
        <w:ind w:firstLine="709"/>
        <w:jc w:val="both"/>
        <w:rPr>
          <w:color w:val="383838"/>
          <w:spacing w:val="3"/>
        </w:rPr>
      </w:pPr>
      <w:r w:rsidRPr="0077583C">
        <w:rPr>
          <w:color w:val="383838"/>
          <w:spacing w:val="3"/>
        </w:rPr>
        <w:t>Согласно закону, терроризмом признается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w:t>
      </w:r>
    </w:p>
    <w:p w:rsidR="0077583C" w:rsidRPr="0077583C" w:rsidRDefault="0077583C" w:rsidP="0077583C">
      <w:pPr>
        <w:pStyle w:val="a3"/>
        <w:spacing w:before="0" w:beforeAutospacing="0" w:after="0" w:afterAutospacing="0"/>
        <w:ind w:firstLine="709"/>
        <w:jc w:val="both"/>
        <w:rPr>
          <w:color w:val="383838"/>
          <w:spacing w:val="3"/>
        </w:rPr>
      </w:pPr>
      <w:r w:rsidRPr="0077583C">
        <w:rPr>
          <w:color w:val="383838"/>
          <w:spacing w:val="3"/>
        </w:rPr>
        <w:t>При этом осуществление террористической деятельности является одной из составляющих экстремизма, к которому также относятся насильственное изменение основ конституционного строя и нарушение целостности Российской Федерации;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нарушение прав, свобод и законных интересов человека и гражданина в зависимости от данных признаков;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а также иная подобная деятельность. </w:t>
      </w:r>
    </w:p>
    <w:p w:rsidR="0077583C" w:rsidRPr="0077583C" w:rsidRDefault="0077583C" w:rsidP="0077583C">
      <w:pPr>
        <w:pStyle w:val="a3"/>
        <w:spacing w:before="0" w:beforeAutospacing="0" w:after="0" w:afterAutospacing="0"/>
        <w:ind w:firstLine="709"/>
        <w:jc w:val="both"/>
        <w:rPr>
          <w:color w:val="383838"/>
          <w:spacing w:val="3"/>
        </w:rPr>
      </w:pPr>
      <w:r w:rsidRPr="0077583C">
        <w:rPr>
          <w:color w:val="383838"/>
          <w:spacing w:val="3"/>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 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 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77583C" w:rsidRPr="0077583C" w:rsidRDefault="0077583C" w:rsidP="0077583C">
      <w:pPr>
        <w:pStyle w:val="a3"/>
        <w:spacing w:before="0" w:beforeAutospacing="0" w:after="0" w:afterAutospacing="0"/>
        <w:ind w:firstLine="709"/>
        <w:jc w:val="both"/>
        <w:rPr>
          <w:color w:val="383838"/>
          <w:spacing w:val="3"/>
        </w:rPr>
      </w:pPr>
      <w:r w:rsidRPr="0077583C">
        <w:rPr>
          <w:color w:val="383838"/>
          <w:spacing w:val="3"/>
        </w:rPr>
        <w:t>Так, в случае осуществления какой-либо организацией экстремистской деятельности, данная организация может быть ликвидирована по решению суда, а ее деятельность запрещена. </w:t>
      </w:r>
    </w:p>
    <w:p w:rsidR="0077583C" w:rsidRPr="0077583C" w:rsidRDefault="0077583C" w:rsidP="0077583C">
      <w:pPr>
        <w:pStyle w:val="a3"/>
        <w:spacing w:before="0" w:beforeAutospacing="0" w:after="0" w:afterAutospacing="0"/>
        <w:ind w:firstLine="709"/>
        <w:jc w:val="both"/>
        <w:rPr>
          <w:color w:val="383838"/>
          <w:spacing w:val="3"/>
        </w:rPr>
      </w:pPr>
      <w:r w:rsidRPr="0077583C">
        <w:rPr>
          <w:color w:val="383838"/>
          <w:spacing w:val="3"/>
        </w:rPr>
        <w:t>Кроме того, за массовое распространение экстремистских материалов гражданин может быть привлечен к административной ответственности в виде штрафа до 3-х тысяч рублей, а юридическое лицо – в виде штрафа до 100 тысяч рублей. </w:t>
      </w:r>
    </w:p>
    <w:p w:rsidR="0077583C" w:rsidRPr="003175FA" w:rsidRDefault="0077583C" w:rsidP="003175FA">
      <w:pPr>
        <w:pStyle w:val="a3"/>
        <w:spacing w:before="0" w:beforeAutospacing="0" w:after="0" w:afterAutospacing="0"/>
        <w:ind w:firstLine="709"/>
        <w:jc w:val="both"/>
        <w:rPr>
          <w:color w:val="383838"/>
          <w:spacing w:val="3"/>
        </w:rPr>
      </w:pPr>
      <w:r w:rsidRPr="0077583C">
        <w:rPr>
          <w:color w:val="383838"/>
          <w:spacing w:val="3"/>
        </w:rPr>
        <w:lastRenderedPageBreak/>
        <w:t>Пропаганда и публичное демонстрирование нацисткой атрибутики и символики, помимо штрафа, могут быть наказаны административным арестом на срок до 15 суток с конфискацией данной атрибутики и символики.  Вместе с тем, самым серьезным наказанием за совершение террористических и экстремистских действий, является уголовная ответственность. За совершение террористических актов уголовным закон предусмотрено наказание вплоть до пожизненного лишения свободы.  Кроме того, наказание в виде лишения свободы на различные сроки назначается за возбуждение ненависти либо вражды, а также за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организацию и участие в экстремистском сообществе или экстремистской организации.</w:t>
      </w:r>
    </w:p>
    <w:p w:rsidR="0077583C" w:rsidRPr="0077583C" w:rsidRDefault="0077583C" w:rsidP="0077583C">
      <w:pPr>
        <w:spacing w:after="0" w:line="240" w:lineRule="auto"/>
        <w:ind w:firstLine="709"/>
        <w:jc w:val="both"/>
        <w:rPr>
          <w:rFonts w:ascii="Times New Roman" w:hAnsi="Times New Roman" w:cs="Times New Roman"/>
          <w:b/>
          <w:bCs/>
          <w:color w:val="333333"/>
          <w:sz w:val="24"/>
          <w:szCs w:val="24"/>
          <w:shd w:val="clear" w:color="auto" w:fill="FFFFFF"/>
        </w:rPr>
      </w:pPr>
      <w:r w:rsidRPr="0077583C">
        <w:rPr>
          <w:rFonts w:ascii="Times New Roman" w:hAnsi="Times New Roman" w:cs="Times New Roman"/>
          <w:b/>
          <w:bCs/>
          <w:color w:val="333333"/>
          <w:sz w:val="24"/>
          <w:szCs w:val="24"/>
          <w:shd w:val="clear" w:color="auto" w:fill="FFFFFF"/>
        </w:rPr>
        <w:t>На какой объем возмещения вреда и социальной защиты могут надеяться лица, участвующие в борьбе с терроризмом? </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В соответствии с Федеральным законом от 06.03.2006 г. № 35-ФЗ «О противодействии терроризму»,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Нетрудоспособным членам семьи погибшего и лицам, находившимся на его иждивении, назначается пенсия по случаю потери кормильца.</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В случае, если лицо, принимавшее участие в осуществлении мероприятия по борьбе с терроризмом, получило увечье, повлекшее за собой наступление 31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Также данным Федеральным законом предусмотрено льготное исчисление выслуги лет, гарантии и компенсации лицам, участвующим в борьбе с терроризмом.</w:t>
      </w:r>
    </w:p>
    <w:p w:rsidR="003175FA" w:rsidRDefault="003175FA" w:rsidP="0077583C">
      <w:pPr>
        <w:pStyle w:val="a3"/>
        <w:shd w:val="clear" w:color="auto" w:fill="FFFFFF"/>
        <w:spacing w:before="0" w:beforeAutospacing="0" w:after="0" w:afterAutospacing="0"/>
        <w:ind w:firstLine="709"/>
        <w:jc w:val="both"/>
        <w:rPr>
          <w:color w:val="333333"/>
        </w:rPr>
      </w:pPr>
    </w:p>
    <w:p w:rsidR="003175FA" w:rsidRPr="0077583C" w:rsidRDefault="003175FA" w:rsidP="0077583C">
      <w:pPr>
        <w:pStyle w:val="a3"/>
        <w:shd w:val="clear" w:color="auto" w:fill="FFFFFF"/>
        <w:spacing w:before="0" w:beforeAutospacing="0" w:after="0" w:afterAutospacing="0"/>
        <w:ind w:firstLine="709"/>
        <w:jc w:val="both"/>
        <w:rPr>
          <w:color w:val="333333"/>
        </w:rPr>
      </w:pPr>
    </w:p>
    <w:p w:rsidR="0077583C" w:rsidRPr="0077583C" w:rsidRDefault="0077583C" w:rsidP="0077583C">
      <w:pPr>
        <w:pStyle w:val="a3"/>
        <w:shd w:val="clear" w:color="auto" w:fill="FFFFFF"/>
        <w:spacing w:before="0" w:beforeAutospacing="0" w:after="0" w:afterAutospacing="0"/>
        <w:ind w:firstLine="709"/>
        <w:jc w:val="both"/>
        <w:rPr>
          <w:b/>
          <w:bCs/>
          <w:color w:val="333333"/>
          <w:shd w:val="clear" w:color="auto" w:fill="FFFFFF"/>
        </w:rPr>
      </w:pPr>
      <w:r w:rsidRPr="0077583C">
        <w:rPr>
          <w:b/>
          <w:bCs/>
          <w:color w:val="333333"/>
          <w:shd w:val="clear" w:color="auto" w:fill="FFFFFF"/>
        </w:rPr>
        <w:t>О некоторых вопросах антитеррористической защищенности гостиничных объектов</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Федеральный закон от 06.03.2006 № 35-ФЗ «О противодействии терроризму» принят в целях установления основных принципов противодействия терроризму, правовых и организационных основ профилактики терроризма и борьбы с ним, минимизации и (или) ликвидации последствий проявлений терроризма, а также правовых и организационных основы применения Вооруженных Сил Российской Федерации в борьбе с терроризмом.</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lastRenderedPageBreak/>
        <w:t>В соответствии с п. 4 ч. 2 ст. 5 данного закона установлены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Для обеспечения реализации данного положения Правительством Российской Федерации 14.04.2017 принято постановление № 447 «Об утверждении требований к антитеррористической защищенности гостиниц и иных средств размещения и формы паспорта безопасности этих объектов».</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Документов определено, что любые гостиницы должны быть оборудованы: системой видеонаблюдения; системой экстренного оповещения об угрозе возникновения или о возникновении чрезвычайных ситуаций; системой охранного освещения; системой пожарной безопасности; средствами тревожной сигнализации (кнопкой экстренного вызова наряда полиции); информационными стендами (табло), содержащими схему эвакуации при возникновении чрезвычайных ситуаций, телефоны ответственных лиц, аварийно-спасательных служб, правоохранительных органов по месту расположения гостиницы.</w:t>
      </w:r>
    </w:p>
    <w:p w:rsid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 xml:space="preserve">Для установки средств тревожной сигнализации (кнопки экстренного вызова наряда полиции), соответствующий договор заключается с территориальным подразделением </w:t>
      </w:r>
      <w:proofErr w:type="spellStart"/>
      <w:r w:rsidRPr="0077583C">
        <w:rPr>
          <w:color w:val="333333"/>
        </w:rPr>
        <w:t>Росгвардии</w:t>
      </w:r>
      <w:proofErr w:type="spellEnd"/>
      <w:r w:rsidRPr="0077583C">
        <w:rPr>
          <w:color w:val="333333"/>
        </w:rPr>
        <w:t>.</w:t>
      </w:r>
    </w:p>
    <w:p w:rsidR="003175FA" w:rsidRDefault="003175FA" w:rsidP="0077583C">
      <w:pPr>
        <w:pStyle w:val="a3"/>
        <w:shd w:val="clear" w:color="auto" w:fill="FFFFFF"/>
        <w:spacing w:before="0" w:beforeAutospacing="0" w:after="0" w:afterAutospacing="0"/>
        <w:ind w:firstLine="709"/>
        <w:jc w:val="both"/>
        <w:rPr>
          <w:color w:val="333333"/>
        </w:rPr>
      </w:pPr>
    </w:p>
    <w:p w:rsidR="003175FA" w:rsidRPr="0077583C" w:rsidRDefault="003175FA" w:rsidP="0077583C">
      <w:pPr>
        <w:pStyle w:val="a3"/>
        <w:shd w:val="clear" w:color="auto" w:fill="FFFFFF"/>
        <w:spacing w:before="0" w:beforeAutospacing="0" w:after="0" w:afterAutospacing="0"/>
        <w:ind w:firstLine="709"/>
        <w:jc w:val="both"/>
        <w:rPr>
          <w:color w:val="333333"/>
        </w:rPr>
      </w:pPr>
    </w:p>
    <w:p w:rsidR="0077583C" w:rsidRPr="0077583C" w:rsidRDefault="0077583C" w:rsidP="0077583C">
      <w:pPr>
        <w:pStyle w:val="a3"/>
        <w:shd w:val="clear" w:color="auto" w:fill="FFFFFF"/>
        <w:spacing w:before="0" w:beforeAutospacing="0" w:after="0" w:afterAutospacing="0"/>
        <w:ind w:firstLine="709"/>
        <w:jc w:val="both"/>
        <w:rPr>
          <w:b/>
          <w:bCs/>
          <w:color w:val="333333"/>
          <w:shd w:val="clear" w:color="auto" w:fill="FFFFFF"/>
        </w:rPr>
      </w:pPr>
      <w:r w:rsidRPr="0077583C">
        <w:rPr>
          <w:b/>
          <w:bCs/>
          <w:color w:val="333333"/>
          <w:shd w:val="clear" w:color="auto" w:fill="FFFFFF"/>
        </w:rPr>
        <w:t>Об уголовной ответственности за пропаганду терроризма</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Под пропагандой терроризма в Уголовном кодексе Российской Федерации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Статьей 205.2 Уголовного кодекса Российской Федерации установлена уголовная ответственность за пропаганду терроризма.</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Уголовно наказуемой является любая деятельность, направленная на распространение материалов и (или) информации, с целью формирования у лица идеологии терроризма, убежденности в её привлекательности либо представления о допустимости осуществления террористической деятельности.</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Таким образом, любая личная беседа, разговор по телефону, в социальных сетях, мессенджерах, в ходе которых собеседник убеждает другого собеседника в необходимости, правильности и допустимости террористической деятельности, является уголовно наказуемым деянием, за совершение которого предусмотрена уголовная ответственность.</w:t>
      </w:r>
    </w:p>
    <w:p w:rsidR="003175FA" w:rsidRDefault="003175FA" w:rsidP="0077583C">
      <w:pPr>
        <w:spacing w:after="0" w:line="240" w:lineRule="auto"/>
        <w:ind w:firstLine="709"/>
        <w:jc w:val="both"/>
        <w:rPr>
          <w:rFonts w:ascii="Times New Roman" w:hAnsi="Times New Roman" w:cs="Times New Roman"/>
          <w:b/>
          <w:sz w:val="24"/>
          <w:szCs w:val="24"/>
        </w:rPr>
      </w:pPr>
    </w:p>
    <w:p w:rsidR="0077583C" w:rsidRPr="0077583C" w:rsidRDefault="0077583C" w:rsidP="0077583C">
      <w:pPr>
        <w:spacing w:after="0" w:line="240" w:lineRule="auto"/>
        <w:ind w:firstLine="709"/>
        <w:jc w:val="both"/>
        <w:rPr>
          <w:rFonts w:ascii="Times New Roman" w:hAnsi="Times New Roman" w:cs="Times New Roman"/>
          <w:b/>
          <w:sz w:val="24"/>
          <w:szCs w:val="24"/>
        </w:rPr>
      </w:pPr>
      <w:r w:rsidRPr="0077583C">
        <w:rPr>
          <w:rFonts w:ascii="Times New Roman" w:hAnsi="Times New Roman" w:cs="Times New Roman"/>
          <w:b/>
          <w:sz w:val="24"/>
          <w:szCs w:val="24"/>
        </w:rPr>
        <w:t>Законодательство о противодействии коррупции</w:t>
      </w:r>
    </w:p>
    <w:p w:rsidR="0077583C" w:rsidRPr="0077583C" w:rsidRDefault="0077583C" w:rsidP="0077583C">
      <w:pPr>
        <w:spacing w:after="0" w:line="240" w:lineRule="auto"/>
        <w:ind w:firstLine="709"/>
        <w:jc w:val="both"/>
        <w:rPr>
          <w:rFonts w:ascii="Times New Roman" w:hAnsi="Times New Roman" w:cs="Times New Roman"/>
          <w:b/>
          <w:bCs/>
          <w:color w:val="333333"/>
          <w:sz w:val="24"/>
          <w:szCs w:val="24"/>
          <w:shd w:val="clear" w:color="auto" w:fill="FFFFFF"/>
        </w:rPr>
      </w:pPr>
      <w:r w:rsidRPr="0077583C">
        <w:rPr>
          <w:rFonts w:ascii="Times New Roman" w:hAnsi="Times New Roman" w:cs="Times New Roman"/>
          <w:b/>
          <w:bCs/>
          <w:color w:val="333333"/>
          <w:sz w:val="24"/>
          <w:szCs w:val="24"/>
          <w:shd w:val="clear" w:color="auto" w:fill="FFFFFF"/>
        </w:rPr>
        <w:t>Конфликт интересов на государственной гражданской (муниципальной) службе и как его предотвратить</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Урегулирование конфликта интересов является одним из важнейших антикоррупционных механизмов и одновременно способом обеспечения надлежащего функционирования служебных правоотношений. Национальный план противодействия коррупции в качестве одной из главных мер такого противодействия называет законодательное развитие механизма предупреждения коррупции и разрешения конфликта интересов на государственной и муниципальной службе.</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 xml:space="preserve">Определение конфликта интересов дается в статье 10 Федерального закона от 25.12.2008 № 273-ФЗ «О противодействии коррупции». Помимо данного определения </w:t>
      </w:r>
      <w:r w:rsidRPr="0077583C">
        <w:rPr>
          <w:color w:val="333333"/>
        </w:rPr>
        <w:lastRenderedPageBreak/>
        <w:t>понятие также раскрывается в статье 19 Федерального закона от 27.07.2004 № 79-ФЗ «О государственной гражданской службе Российской Федерации» в отношении государственных гражданских служащих и в статье 14.1 Федерального закона от 02.03.2007 № 25-ФЗ «О муниципальной службе в Российской Федерации» в отношении муниципальных служащих.</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Таким образом, конфликт интересов – это ситуация, когда личная заинтересованность служащего – возможность получения выгоды в виде денег, ценностей, иного имущества или услуг имущественного характера – влияет или может повлиять на надлежащее исполнение им должностных (служебных) обязанностей и причинить вред правам и законным интересам граждан, организаций, общества или государства.</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Антикоррупционное законодательство, в том числе статья 11 Федерального закона от 25.12.2008 № 273-ФЗ «О противодействии коррупции», предусматривает ряд мер, направленных на предотвращение и урегулирование конфликта интересов на государственной и муниципальной службе:</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 изменение должностного или служебного положения муниципального служащего, являющегося стороной конфликта интересов;</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 отстранение муниципального служащего от исполнения должностных обязанностей;</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 отказ служащего от выгоды, явившейся причиной возникновения конфликта интересов;</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 отвод или самоотвод муниципального служащего, являющегося стороной конфликта интересов.</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Государственные гражданские и муниципальные служащие нередко попадают в ситуацию, характеризующуюся конфликтом интересов, помимо своей воли и, не совершая никаких противоправных действий.</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Одним из «инструментов» контроля за соблюдением государственными гражданскими и муниципальными служащими обязанности соблюдения требований к служебному поведению и урегулированию конфликтов интересов является деятельность комиссий по соблюдению требований к служебному поведению гражданских, муниципальных служащих и урегулированию конфликтов интересов. Шире используя возможности Комиссии при рассмотрении заявлений служащих о возникновении конфликта интересов, можно добиться устранения негативных последствий конфликтных ситуаций, а также большей действенности профилактики коррупционных и иных правонарушений.</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Об ставших известными фактах конфликта интересов и иных нарушениях требований законодательства о противодействии коррупции граждане могут сообщать в прокуратуру.</w:t>
      </w:r>
    </w:p>
    <w:p w:rsidR="0077583C" w:rsidRDefault="0077583C" w:rsidP="0077583C">
      <w:pPr>
        <w:spacing w:after="0" w:line="240" w:lineRule="auto"/>
        <w:ind w:firstLine="709"/>
        <w:jc w:val="both"/>
        <w:rPr>
          <w:rFonts w:ascii="Times New Roman" w:hAnsi="Times New Roman" w:cs="Times New Roman"/>
          <w:sz w:val="24"/>
          <w:szCs w:val="24"/>
        </w:rPr>
      </w:pPr>
    </w:p>
    <w:p w:rsidR="003175FA" w:rsidRDefault="003175FA" w:rsidP="0077583C">
      <w:pPr>
        <w:spacing w:after="0" w:line="240" w:lineRule="auto"/>
        <w:ind w:firstLine="709"/>
        <w:jc w:val="both"/>
        <w:rPr>
          <w:rFonts w:ascii="Times New Roman" w:hAnsi="Times New Roman" w:cs="Times New Roman"/>
          <w:sz w:val="24"/>
          <w:szCs w:val="24"/>
        </w:rPr>
      </w:pPr>
    </w:p>
    <w:p w:rsidR="003175FA" w:rsidRPr="0077583C" w:rsidRDefault="003175FA"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spacing w:after="0" w:line="240" w:lineRule="auto"/>
        <w:ind w:firstLine="709"/>
        <w:jc w:val="both"/>
        <w:rPr>
          <w:rFonts w:ascii="Times New Roman" w:hAnsi="Times New Roman" w:cs="Times New Roman"/>
          <w:b/>
          <w:bCs/>
          <w:color w:val="333333"/>
          <w:sz w:val="24"/>
          <w:szCs w:val="24"/>
          <w:shd w:val="clear" w:color="auto" w:fill="FFFFFF"/>
        </w:rPr>
      </w:pPr>
      <w:r w:rsidRPr="0077583C">
        <w:rPr>
          <w:rFonts w:ascii="Times New Roman" w:hAnsi="Times New Roman" w:cs="Times New Roman"/>
          <w:b/>
          <w:bCs/>
          <w:color w:val="333333"/>
          <w:sz w:val="24"/>
          <w:szCs w:val="24"/>
          <w:shd w:val="clear" w:color="auto" w:fill="FFFFFF"/>
        </w:rPr>
        <w:t>Какие меры должна предпринимать организация для предупреждения коррупции?</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Согласно ст. 13.3 Федерального закона от 25.12.2008 № 273-ФЗ «О противодействии коррупции» за организациями закреплена обязанность по предупреждению коррупции.</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lastRenderedPageBreak/>
        <w:t>В число мер, которые организации предпринимают в рамках предупреждения коррупции входят:</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 назначение ответственного за проведение профилактических работ в области коррупции лица;</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 тесное взаимодействие организаций с правоохранительными органами;</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 разработка локальных стандартов добросовестной работы сотрудников организации, выраженных в виде кодексов этики сотрудников, кодексов служебного поведения, положения, предусматривающие план мероприятий по профилактике предотвращению и выявлению коррупции.</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В зависимости от особенностей организации ее руководством могут быть реализованы и иные методы предупреждения коррупции, не выходящие при этом за рамки, установленные законодательством.</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 xml:space="preserve">В дополнение к изложенному положения о профилактике и предупреждении коррупции могут быть включены и в трудовые договоры, заключаемые с сотрудниками, чьи должностные обязанности непосредственно связаны с хозяйственной деятельностью предприятия, например, руководство организации, лица осуществляющие внутренний контроль и аудит и иные </w:t>
      </w:r>
      <w:proofErr w:type="spellStart"/>
      <w:r w:rsidRPr="0077583C">
        <w:rPr>
          <w:color w:val="333333"/>
        </w:rPr>
        <w:t>коррупционноёмкие</w:t>
      </w:r>
      <w:proofErr w:type="spellEnd"/>
      <w:r w:rsidRPr="0077583C">
        <w:rPr>
          <w:color w:val="333333"/>
        </w:rPr>
        <w:t xml:space="preserve"> должности.</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О нарушениях законодательства о противодействии коррупции сообщайте в прокуратуру.</w:t>
      </w:r>
    </w:p>
    <w:p w:rsidR="0077583C" w:rsidRPr="0077583C" w:rsidRDefault="0077583C" w:rsidP="0077583C">
      <w:pPr>
        <w:pStyle w:val="a3"/>
        <w:shd w:val="clear" w:color="auto" w:fill="FFFFFF"/>
        <w:spacing w:before="0" w:beforeAutospacing="0" w:after="0" w:afterAutospacing="0"/>
        <w:ind w:firstLine="709"/>
        <w:jc w:val="both"/>
        <w:rPr>
          <w:color w:val="333333"/>
        </w:rPr>
      </w:pPr>
    </w:p>
    <w:p w:rsidR="0077583C" w:rsidRPr="0077583C" w:rsidRDefault="0077583C" w:rsidP="0077583C">
      <w:pPr>
        <w:pStyle w:val="a3"/>
        <w:shd w:val="clear" w:color="auto" w:fill="FFFFFF"/>
        <w:spacing w:before="0" w:beforeAutospacing="0" w:after="0" w:afterAutospacing="0"/>
        <w:ind w:firstLine="709"/>
        <w:jc w:val="both"/>
        <w:rPr>
          <w:color w:val="333333"/>
        </w:rPr>
      </w:pPr>
    </w:p>
    <w:p w:rsidR="0077583C" w:rsidRPr="0077583C" w:rsidRDefault="0077583C" w:rsidP="0077583C">
      <w:pPr>
        <w:pStyle w:val="a3"/>
        <w:shd w:val="clear" w:color="auto" w:fill="FFFFFF"/>
        <w:spacing w:before="0" w:beforeAutospacing="0" w:after="0" w:afterAutospacing="0"/>
        <w:ind w:firstLine="709"/>
        <w:jc w:val="both"/>
        <w:rPr>
          <w:color w:val="333333"/>
        </w:rPr>
      </w:pPr>
    </w:p>
    <w:p w:rsidR="0077583C" w:rsidRPr="0077583C" w:rsidRDefault="0077583C" w:rsidP="0077583C">
      <w:pPr>
        <w:spacing w:after="0" w:line="240" w:lineRule="auto"/>
        <w:ind w:firstLine="709"/>
        <w:jc w:val="both"/>
        <w:rPr>
          <w:rFonts w:ascii="Times New Roman" w:hAnsi="Times New Roman" w:cs="Times New Roman"/>
          <w:b/>
          <w:bCs/>
          <w:color w:val="333333"/>
          <w:sz w:val="24"/>
          <w:szCs w:val="24"/>
          <w:shd w:val="clear" w:color="auto" w:fill="FFFFFF"/>
        </w:rPr>
      </w:pPr>
      <w:r w:rsidRPr="0077583C">
        <w:rPr>
          <w:rFonts w:ascii="Times New Roman" w:hAnsi="Times New Roman" w:cs="Times New Roman"/>
          <w:b/>
          <w:bCs/>
          <w:color w:val="333333"/>
          <w:sz w:val="24"/>
          <w:szCs w:val="24"/>
          <w:shd w:val="clear" w:color="auto" w:fill="FFFFFF"/>
        </w:rPr>
        <w:t>Об обязанности государственных и муниципальных служащих уведомлять о склонении их к совершению коррупционных правонарушений</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При попытке вовлечь государственного или муниципального служащего в коррупционные правонарушения от него требуется не просто отказ от совершения коррупционных правонарушений, но и уведомление о подобных попытках.</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Так, в соответствии со статьей 9 Федерального закона от 25.12.2008 № 273-ФЗ «О противодействии коррупции» государственный или муниципальный служащий обязан уведомлять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Данная обязанность возложена на государственных и муниципальных служащих во всех случаях, за исключением ситуации, когда по данному факту уже проведена или проводится проверка.</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Невыполнение государственным или муниципальным служащим данной обязанности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7583C" w:rsidRPr="0077583C" w:rsidRDefault="0077583C" w:rsidP="0077583C">
      <w:pPr>
        <w:pStyle w:val="a3"/>
        <w:shd w:val="clear" w:color="auto" w:fill="FFFFFF"/>
        <w:spacing w:before="0" w:beforeAutospacing="0" w:after="0" w:afterAutospacing="0"/>
        <w:ind w:firstLine="709"/>
        <w:jc w:val="both"/>
        <w:rPr>
          <w:color w:val="333333"/>
        </w:rPr>
      </w:pPr>
    </w:p>
    <w:p w:rsidR="003175FA" w:rsidRPr="0077583C" w:rsidRDefault="003175FA" w:rsidP="0077583C">
      <w:pPr>
        <w:pStyle w:val="a3"/>
        <w:shd w:val="clear" w:color="auto" w:fill="FFFFFF"/>
        <w:spacing w:before="0" w:beforeAutospacing="0" w:after="0" w:afterAutospacing="0"/>
        <w:ind w:firstLine="709"/>
        <w:jc w:val="both"/>
        <w:rPr>
          <w:color w:val="333333"/>
        </w:rPr>
      </w:pPr>
    </w:p>
    <w:p w:rsidR="0077583C" w:rsidRPr="0077583C" w:rsidRDefault="0077583C" w:rsidP="0077583C">
      <w:pPr>
        <w:pStyle w:val="a3"/>
        <w:shd w:val="clear" w:color="auto" w:fill="FFFFFF"/>
        <w:spacing w:before="0" w:beforeAutospacing="0" w:after="0" w:afterAutospacing="0"/>
        <w:ind w:firstLine="709"/>
        <w:jc w:val="both"/>
        <w:rPr>
          <w:color w:val="333333"/>
        </w:rPr>
      </w:pPr>
    </w:p>
    <w:p w:rsidR="0077583C" w:rsidRPr="0077583C" w:rsidRDefault="0077583C" w:rsidP="0077583C">
      <w:pPr>
        <w:spacing w:after="0" w:line="240" w:lineRule="auto"/>
        <w:ind w:firstLine="709"/>
        <w:jc w:val="both"/>
        <w:rPr>
          <w:rFonts w:ascii="Times New Roman" w:hAnsi="Times New Roman" w:cs="Times New Roman"/>
          <w:b/>
          <w:bCs/>
          <w:color w:val="333333"/>
          <w:sz w:val="24"/>
          <w:szCs w:val="24"/>
          <w:shd w:val="clear" w:color="auto" w:fill="FFFFFF"/>
        </w:rPr>
      </w:pPr>
      <w:r w:rsidRPr="0077583C">
        <w:rPr>
          <w:rFonts w:ascii="Times New Roman" w:hAnsi="Times New Roman" w:cs="Times New Roman"/>
          <w:b/>
          <w:bCs/>
          <w:color w:val="333333"/>
          <w:sz w:val="24"/>
          <w:szCs w:val="24"/>
          <w:shd w:val="clear" w:color="auto" w:fill="FFFFFF"/>
        </w:rPr>
        <w:t>О дополнительных мерах, направленных на противодействие коррупции в сфере закупок</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 xml:space="preserve">С 1 января 2021 года вступают в силу изменения, внесенные постановлением Правительства Российской Федерации от 18.07.2019 № 917 в дополнительные требования к операторам электронных площадок, операторам специализированных электронных </w:t>
      </w:r>
      <w:r w:rsidRPr="0077583C">
        <w:rPr>
          <w:color w:val="333333"/>
        </w:rPr>
        <w:lastRenderedPageBreak/>
        <w:t>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 656.В силу требований ст. 31 Федерального закона «О контрактной системе в сфере закупок товаров, работ, услуг для обеспечения государственных и муниципальных нужд» участником закупки не может быть юридическое лицо, которое в течение двух лет до момента подачи заявки на участие в закупке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В соответствии с вышеуказанными изменениями оператор электронной площадки будет самостоятельно проверять участника закупки на привлечение к административной ответственности по ст. 19.28 КоАП и передавать данные сведения заказчику с 1 января 2021 года.</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 </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В настоящее время заказчик самостоятельно проверяет достоверность информации, которую декларирует участник закупки.</w:t>
      </w:r>
    </w:p>
    <w:p w:rsidR="0077583C" w:rsidRPr="0077583C" w:rsidRDefault="0077583C" w:rsidP="0077583C">
      <w:pPr>
        <w:pStyle w:val="a3"/>
        <w:shd w:val="clear" w:color="auto" w:fill="FFFFFF"/>
        <w:spacing w:before="0" w:beforeAutospacing="0" w:after="0" w:afterAutospacing="0"/>
        <w:ind w:firstLine="709"/>
        <w:jc w:val="both"/>
        <w:rPr>
          <w:color w:val="333333"/>
        </w:rPr>
      </w:pPr>
      <w:r w:rsidRPr="0077583C">
        <w:rPr>
          <w:color w:val="333333"/>
        </w:rPr>
        <w:t>В случае допуска к участию в закупке лица, привлеченного к административной ответственности по ст. 19.28 КоАП РФ, лица, допустившие заявку данного участника, подлежат административной ответственности по ч. 2 ст. 7.30 КоАП РФ.</w:t>
      </w:r>
    </w:p>
    <w:p w:rsidR="0077583C" w:rsidRPr="0077583C" w:rsidRDefault="0077583C" w:rsidP="0077583C">
      <w:pPr>
        <w:spacing w:after="0" w:line="240" w:lineRule="auto"/>
        <w:ind w:firstLine="709"/>
        <w:jc w:val="both"/>
        <w:rPr>
          <w:rFonts w:ascii="Times New Roman" w:hAnsi="Times New Roman" w:cs="Times New Roman"/>
          <w:sz w:val="24"/>
          <w:szCs w:val="24"/>
        </w:rPr>
      </w:pPr>
    </w:p>
    <w:p w:rsidR="0077583C" w:rsidRPr="0077583C" w:rsidRDefault="0077583C" w:rsidP="0077583C">
      <w:pPr>
        <w:spacing w:after="0" w:line="240" w:lineRule="auto"/>
        <w:ind w:firstLine="709"/>
        <w:jc w:val="both"/>
        <w:rPr>
          <w:rFonts w:ascii="Times New Roman" w:hAnsi="Times New Roman" w:cs="Times New Roman"/>
          <w:sz w:val="24"/>
          <w:szCs w:val="24"/>
        </w:rPr>
      </w:pPr>
    </w:p>
    <w:sectPr w:rsidR="0077583C" w:rsidRPr="00775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characterSpacingControl w:val="doNotCompress"/>
  <w:compat>
    <w:useFELayout/>
    <w:compatSetting w:name="compatibilityMode" w:uri="http://schemas.microsoft.com/office/word" w:val="12"/>
  </w:compat>
  <w:rsids>
    <w:rsidRoot w:val="00783E4A"/>
    <w:rsid w:val="001C3267"/>
    <w:rsid w:val="00256674"/>
    <w:rsid w:val="002E1F4C"/>
    <w:rsid w:val="003175FA"/>
    <w:rsid w:val="003632CB"/>
    <w:rsid w:val="00371A3E"/>
    <w:rsid w:val="00611060"/>
    <w:rsid w:val="0077583C"/>
    <w:rsid w:val="00783E4A"/>
    <w:rsid w:val="00AC6444"/>
    <w:rsid w:val="00D836DB"/>
    <w:rsid w:val="00E74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1983A-D680-4534-9DA4-F96F9231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3E4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83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kuror-eao.ru/goto/consultantplus:/offline/ref=03324B00DD9DA99E288D69B76A8085B7F661781121AA1C9C33454B65E305442C9B7BB4EB5802C6394CAB91VFbEA" TargetMode="External"/><Relationship Id="rId13" Type="http://schemas.openxmlformats.org/officeDocument/2006/relationships/hyperlink" Target="https://prokuror-eao.ru/goto/consultantplus:/offline/ref=03324B00DD9DA99E288D69B76A8085B7F661781121AA1C9C33454B65E305562CC377B5EA460ACB2C1AFAD7AB600AE0B0CE61F9520A11VDb5A" TargetMode="External"/><Relationship Id="rId18" Type="http://schemas.openxmlformats.org/officeDocument/2006/relationships/hyperlink" Target="https://prokuror-eao.ru/goto/consultantplus:/offline/ref=03324B00DD9DA99E288D69B76A8085B7F661781121AA1C9C33454B65E305562CC377B5EA470BCB2C1AFAD7AB600AE0B0CE61F9520A11VDb5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prokuror-eao.ru/goto/consultantplus:/offline/ref=03324B00DD9DA99E288D69B76A8085B7F76D76152FFA4B9E62104560EB551E3C8D32B8EB4602C0224DA0C7AF295EECAFCF7BE7541411D5C8V1b9A" TargetMode="External"/><Relationship Id="rId12" Type="http://schemas.openxmlformats.org/officeDocument/2006/relationships/hyperlink" Target="https://prokuror-eao.ru/goto/consultantplus:/offline/ref=03324B00DD9DA99E288D69B76A8085B7F661781121AA1C9C33454B65E305562CC377B5EA460AC12C1AFAD7AB600AE0B0CE61F9520A11VDb5A" TargetMode="External"/><Relationship Id="rId17" Type="http://schemas.openxmlformats.org/officeDocument/2006/relationships/hyperlink" Target="https://prokuror-eao.ru/goto/consultantplus:/offline/ref=03324B00DD9DA99E288D69B76A8085B7F661781121AA1C9C33454B65E305562CC377B5EA4704C02C1AFAD7AB600AE0B0CE61F9520A11VDb5A" TargetMode="External"/><Relationship Id="rId2" Type="http://schemas.openxmlformats.org/officeDocument/2006/relationships/settings" Target="settings.xml"/><Relationship Id="rId16" Type="http://schemas.openxmlformats.org/officeDocument/2006/relationships/hyperlink" Target="https://prokuror-eao.ru/goto/consultantplus:/offline/ref=03324B00DD9DA99E288D69B76A8085B7F661781121AA1C9C33454B65E305562CC377B5EA4704C22C1AFAD7AB600AE0B0CE61F9520A11VDb5A" TargetMode="External"/><Relationship Id="rId20" Type="http://schemas.openxmlformats.org/officeDocument/2006/relationships/hyperlink" Target="https://prokuror-eao.ru/goto/consultantplus:/offline/ref=9BC7C6A0F6697D6970677F31C3B314AB126B6779557D3D0055A28EA4C417FA38793496E85D1CECFD4DEA29A1f9A" TargetMode="External"/><Relationship Id="rId1" Type="http://schemas.openxmlformats.org/officeDocument/2006/relationships/styles" Target="styles.xml"/><Relationship Id="rId6" Type="http://schemas.openxmlformats.org/officeDocument/2006/relationships/hyperlink" Target="https://prokuror-eao.ru/goto/consultantplus:/offline/ref=03324B00DD9DA99E288D69B76A8085B7F76D76152FFA4B9E62104560EB551E3C8D32B8EB4602C0234BA0C7AF295EECAFCF7BE7541411D5C8V1b9A" TargetMode="External"/><Relationship Id="rId11" Type="http://schemas.openxmlformats.org/officeDocument/2006/relationships/hyperlink" Target="https://prokuror-eao.ru/goto/consultantplus:/offline/ref=03324B00DD9DA99E288D69B76A8085B7F661781121AA1C9C33454B65E305562CC377B5EA460AC02C1AFAD7AB600AE0B0CE61F9520A11VDb5A" TargetMode="External"/><Relationship Id="rId5" Type="http://schemas.openxmlformats.org/officeDocument/2006/relationships/hyperlink" Target="https://prokuror-eao.ru/goto/consultantplus:/offline/ref=03324B00DD9DA99E288D69B76A8085B7F76D76152FFA4B9E62104560EB551E3C8D32B8EB4602C3274BA0C7AF295EECAFCF7BE7541411D5C8V1b9A" TargetMode="External"/><Relationship Id="rId15" Type="http://schemas.openxmlformats.org/officeDocument/2006/relationships/hyperlink" Target="https://prokuror-eao.ru/goto/consultantplus:/offline/ref=03324B00DD9DA99E288D69B76A8085B7F661781121AA1C9C33454B65E305562CC377B5EA4703C62C1AFAD7AB600AE0B0CE61F9520A11VDb5A" TargetMode="External"/><Relationship Id="rId10" Type="http://schemas.openxmlformats.org/officeDocument/2006/relationships/hyperlink" Target="https://prokuror-eao.ru/goto/consultantplus:/offline/ref=03324B00DD9DA99E288D69B76A8085B7F661781121AA1C9C33454B65E305562CC377B5EA4605C72C1AFAD7AB600AE0B0CE61F9520A11VDb5A" TargetMode="External"/><Relationship Id="rId19" Type="http://schemas.openxmlformats.org/officeDocument/2006/relationships/hyperlink" Target="https://prokuror-eao.ru/goto/consultantplus:/offline/ref=03324B00DD9DA99E288D69B76A8085B7F661781121AA1C9C33454B65E305562CC377B5EA4402CB2C1AFAD7AB600AE0B0CE61F9520A11VDb5A" TargetMode="External"/><Relationship Id="rId4" Type="http://schemas.openxmlformats.org/officeDocument/2006/relationships/hyperlink" Target="https://prokuror-eao.ru/goto/consultantplus:/offline/ref=03324B00DD9DA99E288D69B76A8085B7F76D76152FFA4B9E62104560EB551E3C8D32B8EB4602C3274AA0C7AF295EECAFCF7BE7541411D5C8V1b9A" TargetMode="External"/><Relationship Id="rId9" Type="http://schemas.openxmlformats.org/officeDocument/2006/relationships/hyperlink" Target="https://prokuror-eao.ru/goto/consultantplus:/offline/ref=03324B00DD9DA99E288D69B76A8085B7F661781121AA1C9C33454B65E305562CC377B5EA4606C02C1AFAD7AB600AE0B0CE61F9520A11VDb5A" TargetMode="External"/><Relationship Id="rId14" Type="http://schemas.openxmlformats.org/officeDocument/2006/relationships/hyperlink" Target="https://prokuror-eao.ru/goto/consultantplus:/offline/ref=03324B00DD9DA99E288D69B76A8085B7F661781121AA1C9C33454B65E305562CC377B5EA460BC52C1AFAD7AB600AE0B0CE61F9520A11VDb5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17042</Words>
  <Characters>97140</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Роман</cp:lastModifiedBy>
  <cp:revision>6</cp:revision>
  <dcterms:created xsi:type="dcterms:W3CDTF">2020-12-09T05:48:00Z</dcterms:created>
  <dcterms:modified xsi:type="dcterms:W3CDTF">2020-12-10T23:09:00Z</dcterms:modified>
</cp:coreProperties>
</file>