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27" w:rsidRPr="005531C7" w:rsidRDefault="005531C7" w:rsidP="00553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1C7">
        <w:rPr>
          <w:rFonts w:ascii="Times New Roman" w:hAnsi="Times New Roman" w:cs="Times New Roman"/>
          <w:b/>
          <w:sz w:val="28"/>
          <w:szCs w:val="28"/>
        </w:rPr>
        <w:t>«</w:t>
      </w:r>
      <w:r w:rsidR="00E30527" w:rsidRPr="005531C7">
        <w:rPr>
          <w:rFonts w:ascii="Times New Roman" w:hAnsi="Times New Roman" w:cs="Times New Roman"/>
          <w:b/>
          <w:sz w:val="28"/>
          <w:szCs w:val="28"/>
        </w:rPr>
        <w:t>С 1 июля 2019 года вводится в действие форма документа об уплате таможенных пошлин, налогов в отношении товаров для личного пользования, таможенное декларирование которых осуществляется с использованием пассажирской таможенной декларации для экспресс-грузов</w:t>
      </w:r>
      <w:r w:rsidRPr="005531C7">
        <w:rPr>
          <w:rFonts w:ascii="Times New Roman" w:hAnsi="Times New Roman" w:cs="Times New Roman"/>
          <w:b/>
          <w:sz w:val="28"/>
          <w:szCs w:val="28"/>
        </w:rPr>
        <w:t>»</w:t>
      </w:r>
    </w:p>
    <w:p w:rsidR="005531C7" w:rsidRDefault="005531C7" w:rsidP="00553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C7">
        <w:rPr>
          <w:rFonts w:ascii="Times New Roman" w:hAnsi="Times New Roman" w:cs="Times New Roman"/>
          <w:sz w:val="28"/>
          <w:szCs w:val="28"/>
        </w:rPr>
        <w:t>В приложении 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31C7">
        <w:rPr>
          <w:rFonts w:ascii="Times New Roman" w:hAnsi="Times New Roman" w:cs="Times New Roman"/>
          <w:sz w:val="28"/>
          <w:szCs w:val="28"/>
        </w:rPr>
        <w:t xml:space="preserve"> Коллегии Евразийской экономической комиссии от 20.11.2018 № 185 «О документе об уплате таможенных пошлин, налогов в отношении товаров для личного пользования, таможенное декларирование которых осуществляется с использованием пассажирской таможенной д</w:t>
      </w:r>
      <w:r>
        <w:rPr>
          <w:rFonts w:ascii="Times New Roman" w:hAnsi="Times New Roman" w:cs="Times New Roman"/>
          <w:sz w:val="28"/>
          <w:szCs w:val="28"/>
        </w:rPr>
        <w:t xml:space="preserve">екларации для экспресс-грузов» </w:t>
      </w:r>
      <w:r w:rsidRPr="005531C7">
        <w:rPr>
          <w:rFonts w:ascii="Times New Roman" w:hAnsi="Times New Roman" w:cs="Times New Roman"/>
          <w:sz w:val="28"/>
          <w:szCs w:val="28"/>
        </w:rPr>
        <w:t xml:space="preserve">приводятся указанная форма, а также порядок ее заполнения в виде электронного документа и в виде </w:t>
      </w:r>
      <w:r>
        <w:rPr>
          <w:rFonts w:ascii="Times New Roman" w:hAnsi="Times New Roman" w:cs="Times New Roman"/>
          <w:sz w:val="28"/>
          <w:szCs w:val="28"/>
        </w:rPr>
        <w:t>документа на бумажном носителе.</w:t>
      </w:r>
    </w:p>
    <w:p w:rsidR="005531C7" w:rsidRDefault="005531C7" w:rsidP="00553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C7">
        <w:rPr>
          <w:rFonts w:ascii="Times New Roman" w:hAnsi="Times New Roman" w:cs="Times New Roman"/>
          <w:sz w:val="28"/>
          <w:szCs w:val="28"/>
        </w:rPr>
        <w:t>Предусматривается, что в отношении товаров для личного пользования, таможенное декларирование которых осуществляется в соответствии с подпунктом «а» пункта 2 Решения Коллегии Евразийской экономической комиссии от 16 октября 2018 № 158, таможенные пошлины, налоги, взимаемые по единым ставкам, таможенные сборы за совершение таможенными органами таможенных операций, связанных с выпуском указанных товаров (если такие таможенные сборы установлены законодательством государства - члена Евразийского экономического союза), и пени, начисляемые на указанные таможенные платежи, уплачиваются на основании документа об уплате таможенных пошлин, налогов в отношении товаров для личного пользования, таможенное декларирование которых осуществляется с использованием пассажирской таможенной декларации для экспресс-грузов.</w:t>
      </w:r>
    </w:p>
    <w:p w:rsidR="005531C7" w:rsidRDefault="005531C7" w:rsidP="00553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C7">
        <w:rPr>
          <w:rFonts w:ascii="Times New Roman" w:hAnsi="Times New Roman" w:cs="Times New Roman"/>
          <w:sz w:val="28"/>
          <w:szCs w:val="28"/>
        </w:rPr>
        <w:t>Настоящее Решение вступает в силу с 1 июля 2019 года.</w:t>
      </w:r>
    </w:p>
    <w:p w:rsidR="005531C7" w:rsidRDefault="00553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125D" w:rsidRDefault="00673D1E" w:rsidP="00673D1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93939"/>
          <w:sz w:val="28"/>
          <w:szCs w:val="28"/>
          <w:shd w:val="clear" w:color="auto" w:fill="FFFFFF"/>
        </w:rPr>
        <w:lastRenderedPageBreak/>
        <w:t>«</w:t>
      </w:r>
      <w:r w:rsidRPr="00673D1E">
        <w:rPr>
          <w:rFonts w:ascii="Times New Roman" w:hAnsi="Times New Roman" w:cs="Times New Roman"/>
          <w:b/>
          <w:bCs/>
          <w:color w:val="393939"/>
          <w:sz w:val="28"/>
          <w:szCs w:val="28"/>
          <w:shd w:val="clear" w:color="auto" w:fill="FFFFFF"/>
        </w:rPr>
        <w:t>Биробиджанская</w:t>
      </w:r>
      <w:r w:rsidRPr="00673D1E">
        <w:rPr>
          <w:rFonts w:ascii="Times New Roman" w:hAnsi="Times New Roman" w:cs="Times New Roman"/>
          <w:b/>
          <w:bCs/>
          <w:color w:val="393939"/>
          <w:sz w:val="28"/>
          <w:szCs w:val="28"/>
          <w:shd w:val="clear" w:color="auto" w:fill="FFFFFF"/>
        </w:rPr>
        <w:t xml:space="preserve"> транспортная прокуратура пресекла нарушения при взыскании таможенных платежей</w:t>
      </w:r>
      <w:r>
        <w:rPr>
          <w:rFonts w:ascii="Times New Roman" w:hAnsi="Times New Roman" w:cs="Times New Roman"/>
          <w:b/>
          <w:bCs/>
          <w:color w:val="393939"/>
          <w:sz w:val="28"/>
          <w:szCs w:val="28"/>
          <w:shd w:val="clear" w:color="auto" w:fill="FFFFFF"/>
        </w:rPr>
        <w:t>»</w:t>
      </w:r>
    </w:p>
    <w:p w:rsidR="00673D1E" w:rsidRDefault="00673D1E" w:rsidP="00673D1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93939"/>
          <w:sz w:val="28"/>
          <w:szCs w:val="28"/>
          <w:shd w:val="clear" w:color="auto" w:fill="FFFFFF"/>
        </w:rPr>
      </w:pPr>
    </w:p>
    <w:p w:rsidR="00673D1E" w:rsidRDefault="00673D1E" w:rsidP="006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Биробиджанская</w:t>
      </w:r>
      <w:r w:rsidRPr="00673D1E">
        <w:rPr>
          <w:rFonts w:ascii="Times New Roman" w:hAnsi="Times New Roman" w:cs="Times New Roman"/>
          <w:sz w:val="28"/>
          <w:szCs w:val="28"/>
        </w:rPr>
        <w:t xml:space="preserve"> транспортная прокуратура провела проверку исполнения </w:t>
      </w:r>
      <w:r>
        <w:rPr>
          <w:rFonts w:ascii="Times New Roman" w:hAnsi="Times New Roman" w:cs="Times New Roman"/>
          <w:sz w:val="28"/>
          <w:szCs w:val="28"/>
        </w:rPr>
        <w:t>Биробиджанской</w:t>
      </w:r>
      <w:r w:rsidRPr="00673D1E">
        <w:rPr>
          <w:rFonts w:ascii="Times New Roman" w:hAnsi="Times New Roman" w:cs="Times New Roman"/>
          <w:sz w:val="28"/>
          <w:szCs w:val="28"/>
        </w:rPr>
        <w:t xml:space="preserve"> таможней законодательства, регулирующего уплату и взыскание таможенных платежей, в ходе которой выявлены нарушения.</w:t>
      </w:r>
    </w:p>
    <w:p w:rsidR="00673D1E" w:rsidRPr="00673D1E" w:rsidRDefault="00673D1E" w:rsidP="0067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8453A">
        <w:rPr>
          <w:rFonts w:ascii="Times New Roman" w:hAnsi="Times New Roman" w:cs="Times New Roman"/>
          <w:sz w:val="28"/>
          <w:szCs w:val="28"/>
        </w:rPr>
        <w:t>становлено, что</w:t>
      </w:r>
      <w:bookmarkStart w:id="0" w:name="_GoBack"/>
      <w:bookmarkEnd w:id="0"/>
      <w:r w:rsidRPr="00673D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73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должностные лица Биробиджанской таможни допускают нарушения </w:t>
      </w:r>
      <w:r w:rsidRPr="00673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срока для добровольного погашения платежей, а также при направлении постановлений о взыскании таможенных платежей за счет имущества должника в отдел судебных приставов.</w:t>
      </w:r>
    </w:p>
    <w:p w:rsidR="00673D1E" w:rsidRDefault="00673D1E" w:rsidP="00673D1E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также установлено несоответствие формы </w:t>
      </w:r>
      <w:r w:rsidR="006507AA" w:rsidRPr="006507AA">
        <w:rPr>
          <w:rFonts w:ascii="Times New Roman" w:hAnsi="Times New Roman" w:cs="Times New Roman"/>
          <w:sz w:val="28"/>
          <w:szCs w:val="28"/>
        </w:rPr>
        <w:t>решения о взыскании таможенных платежей за счет имущества плательщика</w:t>
      </w:r>
      <w:r w:rsidR="006507AA" w:rsidRPr="0067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предусмотренной действующим законодательством.</w:t>
      </w:r>
    </w:p>
    <w:p w:rsidR="00673D1E" w:rsidRDefault="00673D1E" w:rsidP="00673D1E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1E">
        <w:rPr>
          <w:rFonts w:ascii="Times New Roman" w:hAnsi="Times New Roman" w:cs="Times New Roman"/>
          <w:sz w:val="28"/>
          <w:szCs w:val="28"/>
        </w:rPr>
        <w:t>Указанные упущения в работе таможенного органа недопустимы, поскольку влекут нарушение прав плательщиков, являющихся участниками внешнеэкономической деятельности, что противоречит принципам законности осуществления и выполнения основных функций и задач таможенных органов.</w:t>
      </w:r>
    </w:p>
    <w:p w:rsidR="00673D1E" w:rsidRDefault="00673D1E" w:rsidP="00673D1E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1E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прокурором руководству </w:t>
      </w:r>
      <w:r>
        <w:rPr>
          <w:rFonts w:ascii="Times New Roman" w:hAnsi="Times New Roman" w:cs="Times New Roman"/>
          <w:sz w:val="28"/>
          <w:szCs w:val="28"/>
        </w:rPr>
        <w:t>Биробиджанской</w:t>
      </w:r>
      <w:r w:rsidRPr="00673D1E">
        <w:rPr>
          <w:rFonts w:ascii="Times New Roman" w:hAnsi="Times New Roman" w:cs="Times New Roman"/>
          <w:sz w:val="28"/>
          <w:szCs w:val="28"/>
        </w:rPr>
        <w:t xml:space="preserve"> таможни внесено представление об устранении выявленных нарушений, по результатам рассмотрения которого </w:t>
      </w:r>
      <w:r>
        <w:rPr>
          <w:rFonts w:ascii="Times New Roman" w:hAnsi="Times New Roman" w:cs="Times New Roman"/>
          <w:sz w:val="28"/>
          <w:szCs w:val="28"/>
        </w:rPr>
        <w:t>виновные лица привлечены к ответственности</w:t>
      </w:r>
      <w:r w:rsidRPr="00673D1E">
        <w:rPr>
          <w:rFonts w:ascii="Times New Roman" w:hAnsi="Times New Roman" w:cs="Times New Roman"/>
          <w:sz w:val="28"/>
          <w:szCs w:val="28"/>
        </w:rPr>
        <w:t>.</w:t>
      </w:r>
    </w:p>
    <w:p w:rsidR="00673D1E" w:rsidRPr="00673D1E" w:rsidRDefault="00673D1E" w:rsidP="00673D1E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1E">
        <w:rPr>
          <w:rFonts w:ascii="Times New Roman" w:hAnsi="Times New Roman" w:cs="Times New Roman"/>
          <w:sz w:val="28"/>
          <w:szCs w:val="28"/>
        </w:rPr>
        <w:t>Устранение нарушений контролируется прокуратурой.</w:t>
      </w:r>
    </w:p>
    <w:sectPr w:rsidR="00673D1E" w:rsidRPr="0067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B2"/>
    <w:rsid w:val="00095CB2"/>
    <w:rsid w:val="005531C7"/>
    <w:rsid w:val="006507AA"/>
    <w:rsid w:val="00673D1E"/>
    <w:rsid w:val="0099125D"/>
    <w:rsid w:val="00C8453A"/>
    <w:rsid w:val="00E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D6BB"/>
  <w15:chartTrackingRefBased/>
  <w15:docId w15:val="{B223709C-245E-4E46-AC10-660FDAEE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2019-04-15T05:48:00Z</dcterms:created>
  <dcterms:modified xsi:type="dcterms:W3CDTF">2019-04-15T05:48:00Z</dcterms:modified>
</cp:coreProperties>
</file>