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64" w:rsidRPr="00D40664" w:rsidRDefault="00D40664" w:rsidP="00D40664">
      <w:pPr>
        <w:spacing w:after="0" w:line="240" w:lineRule="auto"/>
        <w:jc w:val="both"/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</w:pPr>
      <w:r w:rsidRPr="00D40664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 xml:space="preserve">Судом удовлетворены требования природоохранного прокурора о возложении на мэрию города Биробиджана Еврейской автономной области обязанности </w:t>
      </w:r>
      <w:proofErr w:type="gramStart"/>
      <w:r w:rsidRPr="00D40664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>провести</w:t>
      </w:r>
      <w:proofErr w:type="gramEnd"/>
      <w:r w:rsidRPr="00D40664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 xml:space="preserve"> компенсационные мероприятия</w:t>
      </w:r>
    </w:p>
    <w:p w:rsidR="00D40664" w:rsidRPr="00D40664" w:rsidRDefault="00D40664" w:rsidP="00D40664">
      <w:pPr>
        <w:spacing w:after="120" w:line="240" w:lineRule="auto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D40664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  </w:t>
      </w:r>
    </w:p>
    <w:p w:rsidR="00D40664" w:rsidRPr="00D40664" w:rsidRDefault="00D40664" w:rsidP="00D40664">
      <w:pPr>
        <w:spacing w:after="100" w:afterAutospacing="1" w:line="360" w:lineRule="atLeast"/>
        <w:jc w:val="both"/>
        <w:rPr>
          <w:rFonts w:ascii="&amp;quot" w:eastAsia="Times New Roman" w:hAnsi="&amp;quot" w:cs="Times New Roman"/>
          <w:sz w:val="28"/>
          <w:szCs w:val="28"/>
        </w:rPr>
      </w:pPr>
      <w:r w:rsidRPr="00D40664">
        <w:rPr>
          <w:rFonts w:ascii="&amp;quot" w:eastAsia="Times New Roman" w:hAnsi="&amp;quot" w:cs="Times New Roman"/>
          <w:color w:val="333333"/>
          <w:sz w:val="28"/>
          <w:szCs w:val="28"/>
        </w:rPr>
        <w:t xml:space="preserve">Биробиджанской межрайонной природоохранной прокуратурой проведена </w:t>
      </w:r>
      <w:r w:rsidRPr="00D40664">
        <w:rPr>
          <w:rFonts w:ascii="&amp;quot" w:eastAsia="Times New Roman" w:hAnsi="&amp;quot" w:cs="Times New Roman"/>
          <w:sz w:val="28"/>
          <w:szCs w:val="28"/>
        </w:rPr>
        <w:t>проверка исполнения мэрией города Биробиджан законодательства о рыболовстве и сохранении водных биоресурсов.</w:t>
      </w:r>
    </w:p>
    <w:p w:rsidR="00D40664" w:rsidRPr="00D40664" w:rsidRDefault="00D40664" w:rsidP="00D40664">
      <w:pPr>
        <w:spacing w:after="100" w:afterAutospacing="1" w:line="360" w:lineRule="atLeast"/>
        <w:jc w:val="both"/>
        <w:rPr>
          <w:rFonts w:ascii="&amp;quot" w:eastAsia="Times New Roman" w:hAnsi="&amp;quot" w:cs="Times New Roman"/>
          <w:sz w:val="28"/>
          <w:szCs w:val="28"/>
        </w:rPr>
      </w:pPr>
      <w:r w:rsidRPr="00D40664">
        <w:rPr>
          <w:rFonts w:ascii="&amp;quot" w:eastAsia="Times New Roman" w:hAnsi="&amp;quot" w:cs="Times New Roman"/>
          <w:sz w:val="28"/>
          <w:szCs w:val="28"/>
        </w:rPr>
        <w:t xml:space="preserve">Управлению жилищно-коммунального хозяйства мэрии города Биробиджан Амурским территориальным управлением </w:t>
      </w:r>
      <w:proofErr w:type="spellStart"/>
      <w:r w:rsidRPr="00D40664">
        <w:rPr>
          <w:rFonts w:ascii="&amp;quot" w:eastAsia="Times New Roman" w:hAnsi="&amp;quot" w:cs="Times New Roman"/>
          <w:sz w:val="28"/>
          <w:szCs w:val="28"/>
        </w:rPr>
        <w:t>Росрыболовства</w:t>
      </w:r>
      <w:proofErr w:type="spellEnd"/>
      <w:r w:rsidRPr="00D40664">
        <w:rPr>
          <w:rFonts w:ascii="&amp;quot" w:eastAsia="Times New Roman" w:hAnsi="&amp;quot" w:cs="Times New Roman"/>
          <w:sz w:val="28"/>
          <w:szCs w:val="28"/>
        </w:rPr>
        <w:t xml:space="preserve"> согласовано проведение работ по проекту «Аварийно восстановительный ремонт водопроводного дюкера через реку </w:t>
      </w:r>
      <w:proofErr w:type="spellStart"/>
      <w:r w:rsidRPr="00D40664">
        <w:rPr>
          <w:rFonts w:ascii="&amp;quot" w:eastAsia="Times New Roman" w:hAnsi="&amp;quot" w:cs="Times New Roman"/>
          <w:sz w:val="28"/>
          <w:szCs w:val="28"/>
        </w:rPr>
        <w:t>Бира</w:t>
      </w:r>
      <w:proofErr w:type="spellEnd"/>
      <w:r w:rsidRPr="00D40664">
        <w:rPr>
          <w:rFonts w:ascii="&amp;quot" w:eastAsia="Times New Roman" w:hAnsi="&amp;quot" w:cs="Times New Roman"/>
          <w:sz w:val="28"/>
          <w:szCs w:val="28"/>
        </w:rPr>
        <w:t xml:space="preserve"> в районе улицы </w:t>
      </w:r>
      <w:proofErr w:type="spellStart"/>
      <w:r w:rsidRPr="00D40664">
        <w:rPr>
          <w:rFonts w:ascii="&amp;quot" w:eastAsia="Times New Roman" w:hAnsi="&amp;quot" w:cs="Times New Roman"/>
          <w:sz w:val="28"/>
          <w:szCs w:val="28"/>
        </w:rPr>
        <w:t>Постышева</w:t>
      </w:r>
      <w:proofErr w:type="spellEnd"/>
      <w:r w:rsidRPr="00D40664">
        <w:rPr>
          <w:rFonts w:ascii="&amp;quot" w:eastAsia="Times New Roman" w:hAnsi="&amp;quot" w:cs="Times New Roman"/>
          <w:sz w:val="28"/>
          <w:szCs w:val="28"/>
        </w:rPr>
        <w:t xml:space="preserve"> в </w:t>
      </w:r>
      <w:proofErr w:type="gramStart"/>
      <w:r w:rsidRPr="00D40664">
        <w:rPr>
          <w:rFonts w:ascii="&amp;quot" w:eastAsia="Times New Roman" w:hAnsi="&amp;quot" w:cs="Times New Roman"/>
          <w:sz w:val="28"/>
          <w:szCs w:val="28"/>
        </w:rPr>
        <w:t>г</w:t>
      </w:r>
      <w:proofErr w:type="gramEnd"/>
      <w:r w:rsidRPr="00D40664">
        <w:rPr>
          <w:rFonts w:ascii="&amp;quot" w:eastAsia="Times New Roman" w:hAnsi="&amp;quot" w:cs="Times New Roman"/>
          <w:sz w:val="28"/>
          <w:szCs w:val="28"/>
        </w:rPr>
        <w:t xml:space="preserve">. Биробиджан ЕАО». При реализации работ общие потери водным биологическим ресурсам в натуральном выражении составят 22,86 кг рыбной продукции. В качестве мероприятия по устранению негативного последствия предусмотрен выпуск молоди кеты в количестве 508 экземпляров. </w:t>
      </w:r>
    </w:p>
    <w:p w:rsidR="00D40664" w:rsidRPr="00D40664" w:rsidRDefault="00D40664" w:rsidP="00D40664">
      <w:pPr>
        <w:spacing w:after="100" w:afterAutospacing="1" w:line="360" w:lineRule="atLeast"/>
        <w:jc w:val="both"/>
        <w:rPr>
          <w:rFonts w:ascii="&amp;quot" w:eastAsia="Times New Roman" w:hAnsi="&amp;quot" w:cs="Times New Roman"/>
          <w:sz w:val="28"/>
          <w:szCs w:val="28"/>
        </w:rPr>
      </w:pPr>
      <w:r w:rsidRPr="00D40664">
        <w:rPr>
          <w:rFonts w:ascii="&amp;quot" w:eastAsia="Times New Roman" w:hAnsi="&amp;quot" w:cs="Times New Roman"/>
          <w:sz w:val="28"/>
          <w:szCs w:val="28"/>
        </w:rPr>
        <w:t xml:space="preserve">Заявка на искусственное воспроизводство водных биоресурсов в Амурское территориальное управление </w:t>
      </w:r>
      <w:proofErr w:type="spellStart"/>
      <w:r w:rsidRPr="00D40664">
        <w:rPr>
          <w:rFonts w:ascii="&amp;quot" w:eastAsia="Times New Roman" w:hAnsi="&amp;quot" w:cs="Times New Roman"/>
          <w:sz w:val="28"/>
          <w:szCs w:val="28"/>
        </w:rPr>
        <w:t>Росрыболовства</w:t>
      </w:r>
      <w:proofErr w:type="spellEnd"/>
      <w:r w:rsidRPr="00D40664">
        <w:rPr>
          <w:rFonts w:ascii="&amp;quot" w:eastAsia="Times New Roman" w:hAnsi="&amp;quot" w:cs="Times New Roman"/>
          <w:sz w:val="28"/>
          <w:szCs w:val="28"/>
        </w:rPr>
        <w:t xml:space="preserve"> не поступала. Компенсационные мероприятия не проведены. </w:t>
      </w:r>
    </w:p>
    <w:p w:rsidR="00D40664" w:rsidRPr="00D40664" w:rsidRDefault="00D40664" w:rsidP="00D40664">
      <w:pPr>
        <w:spacing w:after="100" w:afterAutospacing="1" w:line="360" w:lineRule="atLeast"/>
        <w:jc w:val="both"/>
        <w:rPr>
          <w:rFonts w:ascii="&amp;quot" w:eastAsia="Times New Roman" w:hAnsi="&amp;quot" w:cs="Times New Roman"/>
          <w:sz w:val="28"/>
          <w:szCs w:val="28"/>
        </w:rPr>
      </w:pPr>
      <w:r w:rsidRPr="00D40664">
        <w:rPr>
          <w:rFonts w:ascii="&amp;quot" w:eastAsia="Times New Roman" w:hAnsi="&amp;quot" w:cs="Times New Roman"/>
          <w:sz w:val="28"/>
          <w:szCs w:val="28"/>
        </w:rPr>
        <w:t xml:space="preserve">Биробиджанским межрайонным природоохранным прокурором мэру города Биробиджана внесено представление, которое рассмотрено и удовлетворено. </w:t>
      </w:r>
    </w:p>
    <w:p w:rsidR="00D40664" w:rsidRPr="00D40664" w:rsidRDefault="00D40664" w:rsidP="00D40664">
      <w:pPr>
        <w:spacing w:after="100" w:afterAutospacing="1" w:line="360" w:lineRule="atLeast"/>
        <w:jc w:val="both"/>
        <w:rPr>
          <w:rFonts w:ascii="&amp;quot" w:eastAsia="Times New Roman" w:hAnsi="&amp;quot" w:cs="Times New Roman"/>
          <w:sz w:val="28"/>
          <w:szCs w:val="28"/>
        </w:rPr>
      </w:pPr>
      <w:proofErr w:type="gramStart"/>
      <w:r w:rsidRPr="00D40664">
        <w:rPr>
          <w:rFonts w:ascii="&amp;quot" w:eastAsia="Times New Roman" w:hAnsi="&amp;quot" w:cs="Times New Roman"/>
          <w:sz w:val="28"/>
          <w:szCs w:val="28"/>
        </w:rPr>
        <w:t xml:space="preserve">При проведении проверки фактического устранения выявленных нарушений установлено, что в нарушение требований Федерального закона от «О рыболовстве и сохранении водных биологических ресурсов» меры по привлечению на договорной основе юридических лиц и индивидуальных предпринимателей, осуществляющих искусственное воспроизводство, акклиматизацию биоресурсов и </w:t>
      </w:r>
      <w:proofErr w:type="spellStart"/>
      <w:r w:rsidRPr="00D40664">
        <w:rPr>
          <w:rFonts w:ascii="&amp;quot" w:eastAsia="Times New Roman" w:hAnsi="&amp;quot" w:cs="Times New Roman"/>
          <w:sz w:val="28"/>
          <w:szCs w:val="28"/>
        </w:rPr>
        <w:t>рыбохозяйственную</w:t>
      </w:r>
      <w:proofErr w:type="spellEnd"/>
      <w:r w:rsidRPr="00D40664">
        <w:rPr>
          <w:rFonts w:ascii="&amp;quot" w:eastAsia="Times New Roman" w:hAnsi="&amp;quot" w:cs="Times New Roman"/>
          <w:sz w:val="28"/>
          <w:szCs w:val="28"/>
        </w:rPr>
        <w:t xml:space="preserve"> мелиорацию водных объектов либо за счет собственных средств самостоятельно не принимались. </w:t>
      </w:r>
      <w:proofErr w:type="gramEnd"/>
    </w:p>
    <w:p w:rsidR="00D40664" w:rsidRPr="00D40664" w:rsidRDefault="00D40664" w:rsidP="00D40664">
      <w:pPr>
        <w:spacing w:after="100" w:afterAutospacing="1" w:line="360" w:lineRule="atLeast"/>
        <w:jc w:val="both"/>
        <w:rPr>
          <w:rFonts w:ascii="&amp;quot" w:eastAsia="Times New Roman" w:hAnsi="&amp;quot" w:cs="Times New Roman"/>
          <w:sz w:val="28"/>
          <w:szCs w:val="28"/>
        </w:rPr>
      </w:pPr>
      <w:r w:rsidRPr="00D40664">
        <w:rPr>
          <w:rFonts w:ascii="&amp;quot" w:eastAsia="Times New Roman" w:hAnsi="&amp;quot" w:cs="Times New Roman"/>
          <w:sz w:val="28"/>
          <w:szCs w:val="28"/>
        </w:rPr>
        <w:t xml:space="preserve">В Биробиджанский районный суд направлено исковое заявление об </w:t>
      </w:r>
      <w:proofErr w:type="spellStart"/>
      <w:r w:rsidRPr="00D40664">
        <w:rPr>
          <w:rFonts w:ascii="&amp;quot" w:eastAsia="Times New Roman" w:hAnsi="&amp;quot" w:cs="Times New Roman"/>
          <w:sz w:val="28"/>
          <w:szCs w:val="28"/>
        </w:rPr>
        <w:t>обязании</w:t>
      </w:r>
      <w:proofErr w:type="spellEnd"/>
      <w:r w:rsidRPr="00D40664">
        <w:rPr>
          <w:rFonts w:ascii="&amp;quot" w:eastAsia="Times New Roman" w:hAnsi="&amp;quot" w:cs="Times New Roman"/>
          <w:sz w:val="28"/>
          <w:szCs w:val="28"/>
        </w:rPr>
        <w:t xml:space="preserve"> администрации города Биробиджан Еврейской автономной области </w:t>
      </w:r>
      <w:proofErr w:type="gramStart"/>
      <w:r w:rsidRPr="00D40664">
        <w:rPr>
          <w:rFonts w:ascii="&amp;quot" w:eastAsia="Times New Roman" w:hAnsi="&amp;quot" w:cs="Times New Roman"/>
          <w:sz w:val="28"/>
          <w:szCs w:val="28"/>
        </w:rPr>
        <w:t>провести</w:t>
      </w:r>
      <w:proofErr w:type="gramEnd"/>
      <w:r w:rsidRPr="00D40664">
        <w:rPr>
          <w:rFonts w:ascii="&amp;quot" w:eastAsia="Times New Roman" w:hAnsi="&amp;quot" w:cs="Times New Roman"/>
          <w:sz w:val="28"/>
          <w:szCs w:val="28"/>
        </w:rPr>
        <w:t xml:space="preserve"> компенсационные мероприятия в течение 1 года со дня вступления решения суда в законную силу. </w:t>
      </w:r>
    </w:p>
    <w:p w:rsidR="00D40664" w:rsidRPr="00D40664" w:rsidRDefault="00D40664" w:rsidP="00D40664">
      <w:pPr>
        <w:spacing w:after="100" w:afterAutospacing="1" w:line="360" w:lineRule="atLeast"/>
        <w:jc w:val="both"/>
        <w:rPr>
          <w:rFonts w:ascii="&amp;quot" w:eastAsia="Times New Roman" w:hAnsi="&amp;quot" w:cs="Times New Roman"/>
          <w:sz w:val="28"/>
          <w:szCs w:val="28"/>
        </w:rPr>
      </w:pPr>
      <w:r w:rsidRPr="00D40664">
        <w:rPr>
          <w:rFonts w:ascii="&amp;quot" w:eastAsia="Times New Roman" w:hAnsi="&amp;quot" w:cs="Times New Roman"/>
          <w:sz w:val="28"/>
          <w:szCs w:val="28"/>
        </w:rPr>
        <w:t xml:space="preserve">Требования прокурора удовлетворены в полном объеме. </w:t>
      </w:r>
    </w:p>
    <w:p w:rsidR="00D40664" w:rsidRDefault="00D40664" w:rsidP="00D406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0664">
        <w:rPr>
          <w:rFonts w:ascii="Times New Roman" w:hAnsi="Times New Roman" w:cs="Times New Roman"/>
          <w:sz w:val="28"/>
          <w:szCs w:val="28"/>
        </w:rPr>
        <w:t>Биробиджанская межрайонная</w:t>
      </w:r>
    </w:p>
    <w:p w:rsidR="009277A3" w:rsidRPr="00D40664" w:rsidRDefault="00D40664" w:rsidP="00D406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40664">
        <w:rPr>
          <w:rFonts w:ascii="Times New Roman" w:hAnsi="Times New Roman" w:cs="Times New Roman"/>
          <w:sz w:val="28"/>
          <w:szCs w:val="28"/>
        </w:rPr>
        <w:t xml:space="preserve">риродоохранная прокуратура </w:t>
      </w:r>
    </w:p>
    <w:sectPr w:rsidR="009277A3" w:rsidRPr="00D4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664"/>
    <w:rsid w:val="009277A3"/>
    <w:rsid w:val="00D4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pagenavigationicon">
    <w:name w:val="news-page__navigation_icon"/>
    <w:basedOn w:val="a0"/>
    <w:rsid w:val="00D40664"/>
  </w:style>
  <w:style w:type="paragraph" w:styleId="a3">
    <w:name w:val="Normal (Web)"/>
    <w:basedOn w:val="a"/>
    <w:uiPriority w:val="99"/>
    <w:semiHidden/>
    <w:unhideWhenUsed/>
    <w:rsid w:val="00D4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16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2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5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63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1704</Characters>
  <Application>Microsoft Office Word</Application>
  <DocSecurity>0</DocSecurity>
  <Lines>14</Lines>
  <Paragraphs>3</Paragraphs>
  <ScaleCrop>false</ScaleCrop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2020-08-19T23:46:00Z</dcterms:created>
  <dcterms:modified xsi:type="dcterms:W3CDTF">2020-08-19T23:48:00Z</dcterms:modified>
</cp:coreProperties>
</file>