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013" w:rsidRDefault="007D3192" w:rsidP="007D3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192">
        <w:rPr>
          <w:rFonts w:ascii="Times New Roman" w:hAnsi="Times New Roman" w:cs="Times New Roman"/>
          <w:sz w:val="28"/>
          <w:szCs w:val="28"/>
        </w:rPr>
        <w:t>Уважаемые жители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DD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7D3192">
        <w:rPr>
          <w:rFonts w:ascii="Times New Roman" w:hAnsi="Times New Roman" w:cs="Times New Roman"/>
          <w:sz w:val="28"/>
          <w:szCs w:val="28"/>
        </w:rPr>
        <w:t>!</w:t>
      </w:r>
    </w:p>
    <w:p w:rsidR="007D3192" w:rsidRDefault="007D3192" w:rsidP="007D3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C65" w:rsidRDefault="007D3192" w:rsidP="007D3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</w:t>
      </w:r>
      <w:r w:rsidR="00CA6DD8" w:rsidRPr="00F8693B">
        <w:rPr>
          <w:rFonts w:ascii="Times New Roman" w:hAnsi="Times New Roman" w:cs="Times New Roman"/>
          <w:sz w:val="28"/>
          <w:szCs w:val="28"/>
        </w:rPr>
        <w:t>администраци</w:t>
      </w:r>
      <w:r w:rsidR="00F8693B" w:rsidRPr="00F8693B">
        <w:rPr>
          <w:rFonts w:ascii="Times New Roman" w:hAnsi="Times New Roman" w:cs="Times New Roman"/>
          <w:sz w:val="28"/>
          <w:szCs w:val="28"/>
        </w:rPr>
        <w:t>ей</w:t>
      </w:r>
      <w:r w:rsidR="00CA6DD8" w:rsidRPr="00F8693B">
        <w:rPr>
          <w:rFonts w:ascii="Times New Roman" w:hAnsi="Times New Roman" w:cs="Times New Roman"/>
          <w:sz w:val="28"/>
          <w:szCs w:val="28"/>
        </w:rPr>
        <w:t xml:space="preserve"> </w:t>
      </w:r>
      <w:r w:rsidR="00F8693B" w:rsidRPr="00F8693B">
        <w:rPr>
          <w:rFonts w:ascii="Times New Roman" w:hAnsi="Times New Roman" w:cs="Times New Roman"/>
          <w:sz w:val="28"/>
          <w:szCs w:val="28"/>
        </w:rPr>
        <w:t>(наименование)</w:t>
      </w:r>
      <w:r w:rsidR="00626A15"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закона от 30.12.20</w:t>
      </w:r>
      <w:r w:rsidR="00F33BB0">
        <w:rPr>
          <w:rFonts w:ascii="Times New Roman" w:hAnsi="Times New Roman" w:cs="Times New Roman"/>
          <w:sz w:val="28"/>
          <w:szCs w:val="28"/>
        </w:rPr>
        <w:t>2</w:t>
      </w:r>
      <w:r w:rsidR="00626A15">
        <w:rPr>
          <w:rFonts w:ascii="Times New Roman" w:hAnsi="Times New Roman" w:cs="Times New Roman"/>
          <w:sz w:val="28"/>
          <w:szCs w:val="28"/>
        </w:rPr>
        <w:t xml:space="preserve">0 № 518 – ФЗ </w:t>
      </w:r>
      <w:r>
        <w:rPr>
          <w:rFonts w:ascii="Times New Roman" w:hAnsi="Times New Roman" w:cs="Times New Roman"/>
          <w:sz w:val="28"/>
          <w:szCs w:val="28"/>
        </w:rPr>
        <w:t xml:space="preserve">проводится работа по выявлению правообладателей домовладений, которые не обращались за государственной регистрацией права собственности на свое имущество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(жилые дома и земельные участки).</w:t>
      </w:r>
    </w:p>
    <w:p w:rsidR="00455C65" w:rsidRPr="00455C65" w:rsidRDefault="00455C65" w:rsidP="0045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55C65">
        <w:rPr>
          <w:rFonts w:ascii="Times New Roman" w:hAnsi="Times New Roman" w:cs="Times New Roman"/>
          <w:sz w:val="28"/>
          <w:szCs w:val="28"/>
        </w:rPr>
        <w:t>аличие таких сведений в Е</w:t>
      </w:r>
      <w:r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 (далее – ЕГРН)</w:t>
      </w:r>
      <w:r w:rsidRPr="00455C65">
        <w:rPr>
          <w:rFonts w:ascii="Times New Roman" w:hAnsi="Times New Roman" w:cs="Times New Roman"/>
          <w:sz w:val="28"/>
          <w:szCs w:val="28"/>
        </w:rPr>
        <w:t xml:space="preserve">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455C65" w:rsidRDefault="00455C65" w:rsidP="00455C65">
      <w:pPr>
        <w:jc w:val="both"/>
        <w:rPr>
          <w:rFonts w:ascii="Times New Roman" w:hAnsi="Times New Roman" w:cs="Times New Roman"/>
          <w:sz w:val="28"/>
          <w:szCs w:val="28"/>
        </w:rPr>
      </w:pPr>
      <w:r w:rsidRPr="00455C65">
        <w:rPr>
          <w:rFonts w:ascii="Times New Roman" w:hAnsi="Times New Roman" w:cs="Times New Roman"/>
          <w:sz w:val="28"/>
          <w:szCs w:val="28"/>
        </w:rPr>
        <w:t>При этом правообладатель ранее учтенного объекта</w:t>
      </w:r>
      <w:r w:rsidR="00CA6DD8">
        <w:rPr>
          <w:rFonts w:ascii="Times New Roman" w:hAnsi="Times New Roman" w:cs="Times New Roman"/>
          <w:sz w:val="28"/>
          <w:szCs w:val="28"/>
        </w:rPr>
        <w:t xml:space="preserve">, право на который </w:t>
      </w:r>
      <w:r w:rsidR="00626A15">
        <w:rPr>
          <w:rFonts w:ascii="Times New Roman" w:hAnsi="Times New Roman" w:cs="Times New Roman"/>
          <w:sz w:val="28"/>
          <w:szCs w:val="28"/>
        </w:rPr>
        <w:t>возникло до 31.01.1998 года</w:t>
      </w:r>
      <w:r w:rsidR="00320944">
        <w:rPr>
          <w:rFonts w:ascii="Times New Roman" w:hAnsi="Times New Roman" w:cs="Times New Roman"/>
          <w:sz w:val="28"/>
          <w:szCs w:val="28"/>
        </w:rPr>
        <w:t>,</w:t>
      </w:r>
      <w:r w:rsidR="00626A15">
        <w:rPr>
          <w:rFonts w:ascii="Times New Roman" w:hAnsi="Times New Roman" w:cs="Times New Roman"/>
          <w:sz w:val="28"/>
          <w:szCs w:val="28"/>
        </w:rPr>
        <w:t xml:space="preserve"> по</w:t>
      </w:r>
      <w:r w:rsidRPr="00455C65">
        <w:rPr>
          <w:rFonts w:ascii="Times New Roman" w:hAnsi="Times New Roman" w:cs="Times New Roman"/>
          <w:sz w:val="28"/>
          <w:szCs w:val="28"/>
        </w:rPr>
        <w:t xml:space="preserve"> желанию может сам обратиться в </w:t>
      </w:r>
      <w:proofErr w:type="spellStart"/>
      <w:r w:rsidRPr="00455C6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55C65">
        <w:rPr>
          <w:rFonts w:ascii="Times New Roman" w:hAnsi="Times New Roman" w:cs="Times New Roman"/>
          <w:sz w:val="28"/>
          <w:szCs w:val="28"/>
        </w:rPr>
        <w:t xml:space="preserve"> с заявлением о государственной регистрации ранее возникшего права.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31.01.1998 права на объект недвижимости, не взимается.</w:t>
      </w:r>
    </w:p>
    <w:p w:rsidR="00455C65" w:rsidRPr="007D3192" w:rsidRDefault="00626A15" w:rsidP="00455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</w:t>
      </w:r>
      <w:r w:rsidR="00CA6DD8">
        <w:rPr>
          <w:rFonts w:ascii="Times New Roman" w:hAnsi="Times New Roman" w:cs="Times New Roman"/>
          <w:sz w:val="28"/>
          <w:szCs w:val="28"/>
        </w:rPr>
        <w:t xml:space="preserve">Вы можете обратиться в </w:t>
      </w:r>
      <w:r w:rsidR="00F8693B">
        <w:rPr>
          <w:rFonts w:ascii="Times New Roman" w:hAnsi="Times New Roman" w:cs="Times New Roman"/>
          <w:sz w:val="28"/>
          <w:szCs w:val="28"/>
        </w:rPr>
        <w:t>_______________ (контактные данные)</w:t>
      </w:r>
      <w:bookmarkStart w:id="0" w:name="_GoBack"/>
      <w:bookmarkEnd w:id="0"/>
      <w:r w:rsidR="00CA6DD8">
        <w:rPr>
          <w:rFonts w:ascii="Times New Roman" w:hAnsi="Times New Roman" w:cs="Times New Roman"/>
          <w:sz w:val="28"/>
          <w:szCs w:val="28"/>
        </w:rPr>
        <w:t>.</w:t>
      </w:r>
    </w:p>
    <w:sectPr w:rsidR="00455C65" w:rsidRPr="007D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72"/>
    <w:rsid w:val="00275C72"/>
    <w:rsid w:val="00320944"/>
    <w:rsid w:val="00455C65"/>
    <w:rsid w:val="005D0524"/>
    <w:rsid w:val="00626A15"/>
    <w:rsid w:val="007D3192"/>
    <w:rsid w:val="00803013"/>
    <w:rsid w:val="00CA6DD8"/>
    <w:rsid w:val="00D50080"/>
    <w:rsid w:val="00F33BB0"/>
    <w:rsid w:val="00F8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A7E65-B493-4DB8-8792-34C79E9A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Гришаева Светлана Александровна</dc:creator>
  <cp:keywords/>
  <dc:description/>
  <cp:lastModifiedBy>Николаева Полина Сергеевна</cp:lastModifiedBy>
  <cp:revision>2</cp:revision>
  <cp:lastPrinted>2022-01-31T01:49:00Z</cp:lastPrinted>
  <dcterms:created xsi:type="dcterms:W3CDTF">2022-02-02T07:56:00Z</dcterms:created>
  <dcterms:modified xsi:type="dcterms:W3CDTF">2022-02-02T07:56:00Z</dcterms:modified>
</cp:coreProperties>
</file>