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A4" w:rsidRDefault="00B341A4" w:rsidP="00B341A4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  <w:bookmarkStart w:id="0" w:name="_GoBack"/>
      <w:r w:rsidRPr="00E5093A">
        <w:rPr>
          <w:b/>
          <w:sz w:val="28"/>
          <w:szCs w:val="28"/>
        </w:rPr>
        <w:t>За жестокое обращение с детьми предусмотрена уголовная ответственность</w:t>
      </w:r>
    </w:p>
    <w:bookmarkEnd w:id="0"/>
    <w:p w:rsidR="00B341A4" w:rsidRPr="00E5093A" w:rsidRDefault="00B341A4" w:rsidP="00B341A4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</w:p>
    <w:p w:rsidR="00B341A4" w:rsidRPr="00E5093A" w:rsidRDefault="00B341A4" w:rsidP="00B341A4">
      <w:pPr>
        <w:pStyle w:val="a3"/>
        <w:shd w:val="clear" w:color="auto" w:fill="F5F5F5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За неисполнение или ненадлежащее исполнение обязанностей по воспитанию несовершеннолетнего, если это деяние соединено с жестоким обращением с детьми, установлена уголовная ответственность, которая определена в ст. 156 УК РФ, и несут ее родители и лица, на которых возложены обязанности по воспитанию, в том числе педагоги и другие работники образовательной, медицинской организации, оказывающей социальные услуги, либо иной организации, осуществляющей надзор за ними.</w:t>
      </w:r>
    </w:p>
    <w:p w:rsidR="00B341A4" w:rsidRPr="00E5093A" w:rsidRDefault="00B341A4" w:rsidP="00B341A4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Под неисполнением обязанностей по воспитанию несовершеннолетнего понимается систематическое, осуществляемое в течение продолжительного времени бездействие, выражающееся в игнорировании всех либо большинства обязанностей по воспитанию несовершеннолетнего, уклонении от выполнения этих обязанностей, не проявлении внимания к физическому, психическому и нравственному развитию несовершеннолетнего, безразличное отношение к его потребностям, интересам, здоровью, безопасности, учебе, досугу, занятиям.</w:t>
      </w:r>
    </w:p>
    <w:p w:rsidR="00B341A4" w:rsidRPr="00E5093A" w:rsidRDefault="00B341A4" w:rsidP="00B341A4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Жестокое обращение с детьми может проявляться не только в осуществлении физического или психического насилия над ними, либо в покушении на их половую неприкосновенность и половую свободу, но и в применении недопустимых способов воспитания.</w:t>
      </w:r>
    </w:p>
    <w:p w:rsidR="00B341A4" w:rsidRPr="00E5093A" w:rsidRDefault="00B341A4" w:rsidP="00B341A4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такового.</w:t>
      </w:r>
    </w:p>
    <w:p w:rsidR="001814C0" w:rsidRPr="00B341A4" w:rsidRDefault="001814C0" w:rsidP="00B341A4"/>
    <w:sectPr w:rsidR="001814C0" w:rsidRPr="00B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1814C0"/>
    <w:rsid w:val="00462DD0"/>
    <w:rsid w:val="00613AF1"/>
    <w:rsid w:val="007621A1"/>
    <w:rsid w:val="00806EC9"/>
    <w:rsid w:val="0091453F"/>
    <w:rsid w:val="00957313"/>
    <w:rsid w:val="00A54207"/>
    <w:rsid w:val="00AE38F9"/>
    <w:rsid w:val="00B341A4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5E03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2022-12-23T00:26:00Z</dcterms:created>
  <dcterms:modified xsi:type="dcterms:W3CDTF">2022-12-23T00:51:00Z</dcterms:modified>
</cp:coreProperties>
</file>